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BD" w:rsidRPr="00AB1F5B" w:rsidRDefault="008B117E" w:rsidP="00BA796A">
      <w:pPr>
        <w:shd w:val="clear" w:color="auto" w:fill="FFFFFF" w:themeFill="background1"/>
        <w:spacing w:before="150" w:after="150" w:line="220" w:lineRule="atLeast"/>
        <w:ind w:right="227"/>
        <w:jc w:val="center"/>
        <w:rPr>
          <w:rFonts w:ascii="Cambria" w:eastAsia="Times New Roman" w:hAnsi="Cambria" w:cs="Times New Roman"/>
          <w:b/>
          <w:color w:val="444444"/>
          <w:sz w:val="24"/>
          <w:szCs w:val="24"/>
          <w:lang w:val="en" w:eastAsia="tr-TR"/>
        </w:rPr>
      </w:pPr>
      <w:r w:rsidRPr="00AB1F5B">
        <w:rPr>
          <w:rFonts w:ascii="Cambria" w:eastAsia="Times New Roman" w:hAnsi="Cambria" w:cs="Times New Roman"/>
          <w:b/>
          <w:color w:val="444444"/>
          <w:sz w:val="24"/>
          <w:szCs w:val="24"/>
          <w:lang w:val="en" w:eastAsia="tr-TR"/>
        </w:rPr>
        <w:t>ÖRGÜN ÖĞRETİM ÖĞRENCİLERİ İÇİN</w:t>
      </w:r>
      <w:r w:rsidR="007706A0" w:rsidRPr="00AB1F5B">
        <w:rPr>
          <w:rFonts w:ascii="Cambria" w:eastAsia="Times New Roman" w:hAnsi="Cambria" w:cs="Times New Roman"/>
          <w:b/>
          <w:color w:val="444444"/>
          <w:sz w:val="24"/>
          <w:szCs w:val="24"/>
          <w:lang w:val="en" w:eastAsia="tr-TR"/>
        </w:rPr>
        <w:t xml:space="preserve"> </w:t>
      </w:r>
      <w:r w:rsidR="00A11711" w:rsidRPr="00AB1F5B">
        <w:rPr>
          <w:rFonts w:ascii="Cambria" w:eastAsia="Times New Roman" w:hAnsi="Cambria" w:cs="Times New Roman"/>
          <w:b/>
          <w:sz w:val="24"/>
          <w:szCs w:val="24"/>
          <w:lang w:val="en" w:eastAsia="tr-TR"/>
        </w:rPr>
        <w:t>MERKEZ</w:t>
      </w:r>
      <w:r w:rsidR="00951C2F" w:rsidRPr="00AB1F5B">
        <w:rPr>
          <w:rFonts w:ascii="Cambria" w:eastAsia="Times New Roman" w:hAnsi="Cambria" w:cs="Times New Roman"/>
          <w:b/>
          <w:sz w:val="24"/>
          <w:szCs w:val="24"/>
          <w:lang w:val="en" w:eastAsia="tr-TR"/>
        </w:rPr>
        <w:t>Î</w:t>
      </w:r>
      <w:r w:rsidR="00A11711" w:rsidRPr="00AB1F5B">
        <w:rPr>
          <w:rFonts w:ascii="Cambria" w:eastAsia="Times New Roman" w:hAnsi="Cambria" w:cs="Times New Roman"/>
          <w:b/>
          <w:sz w:val="24"/>
          <w:szCs w:val="24"/>
          <w:lang w:val="en" w:eastAsia="tr-TR"/>
        </w:rPr>
        <w:t xml:space="preserve"> </w:t>
      </w:r>
      <w:r w:rsidR="00A11711" w:rsidRPr="00AB1F5B">
        <w:rPr>
          <w:rFonts w:ascii="Cambria" w:eastAsia="Times New Roman" w:hAnsi="Cambria" w:cs="Times New Roman"/>
          <w:b/>
          <w:color w:val="444444"/>
          <w:sz w:val="24"/>
          <w:szCs w:val="24"/>
          <w:lang w:val="en" w:eastAsia="tr-TR"/>
        </w:rPr>
        <w:t>YERLEŞTİRME PUANI</w:t>
      </w:r>
      <w:r w:rsidR="000111F6" w:rsidRPr="00AB1F5B">
        <w:rPr>
          <w:rFonts w:ascii="Cambria" w:eastAsia="Times New Roman" w:hAnsi="Cambria" w:cs="Times New Roman"/>
          <w:b/>
          <w:color w:val="444444"/>
          <w:sz w:val="24"/>
          <w:szCs w:val="24"/>
          <w:lang w:val="en" w:eastAsia="tr-TR"/>
        </w:rPr>
        <w:t xml:space="preserve">NA </w:t>
      </w:r>
      <w:r w:rsidR="00CC42BD" w:rsidRPr="00AB1F5B">
        <w:rPr>
          <w:rFonts w:ascii="Cambria" w:eastAsia="Times New Roman" w:hAnsi="Cambria" w:cs="Times New Roman"/>
          <w:b/>
          <w:color w:val="444444"/>
          <w:sz w:val="24"/>
          <w:szCs w:val="24"/>
          <w:lang w:val="en" w:eastAsia="tr-TR"/>
        </w:rPr>
        <w:t xml:space="preserve">GÖRE </w:t>
      </w:r>
      <w:r w:rsidR="00A11711" w:rsidRPr="00AB1F5B">
        <w:rPr>
          <w:rFonts w:ascii="Cambria" w:eastAsia="Times New Roman" w:hAnsi="Cambria" w:cs="Times New Roman"/>
          <w:b/>
          <w:color w:val="444444"/>
          <w:sz w:val="24"/>
          <w:szCs w:val="24"/>
          <w:lang w:val="en" w:eastAsia="tr-TR"/>
        </w:rPr>
        <w:t>YATAY GEÇİŞ</w:t>
      </w:r>
      <w:r w:rsidR="00CC42BD" w:rsidRPr="00AB1F5B">
        <w:rPr>
          <w:rFonts w:ascii="Cambria" w:eastAsia="Times New Roman" w:hAnsi="Cambria" w:cs="Times New Roman"/>
          <w:b/>
          <w:color w:val="444444"/>
          <w:sz w:val="24"/>
          <w:szCs w:val="24"/>
          <w:lang w:val="en" w:eastAsia="tr-TR"/>
        </w:rPr>
        <w:t xml:space="preserve"> UYGULAMA </w:t>
      </w:r>
      <w:r w:rsidR="00D542BA" w:rsidRPr="00AB1F5B">
        <w:rPr>
          <w:rFonts w:ascii="Cambria" w:eastAsia="Times New Roman" w:hAnsi="Cambria" w:cs="Times New Roman"/>
          <w:b/>
          <w:color w:val="444444"/>
          <w:sz w:val="24"/>
          <w:szCs w:val="24"/>
          <w:lang w:val="en" w:eastAsia="tr-TR"/>
        </w:rPr>
        <w:t xml:space="preserve">VE DERS TRANSFER </w:t>
      </w:r>
      <w:r w:rsidR="00CC42BD" w:rsidRPr="00AB1F5B">
        <w:rPr>
          <w:rFonts w:ascii="Cambria" w:eastAsia="Times New Roman" w:hAnsi="Cambria" w:cs="Times New Roman"/>
          <w:b/>
          <w:color w:val="444444"/>
          <w:sz w:val="24"/>
          <w:szCs w:val="24"/>
          <w:lang w:val="en" w:eastAsia="tr-TR"/>
        </w:rPr>
        <w:t>ESASLARI</w:t>
      </w:r>
    </w:p>
    <w:p w:rsidR="00BA796A" w:rsidRPr="00141EC5" w:rsidRDefault="00BA796A" w:rsidP="00637FB9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/>
          <w:color w:val="auto"/>
        </w:rPr>
      </w:pPr>
      <w:r w:rsidRPr="007E2C1E">
        <w:rPr>
          <w:rFonts w:ascii="Cambria" w:hAnsi="Cambria"/>
          <w:color w:val="auto"/>
          <w:u w:val="single"/>
        </w:rPr>
        <w:t>Türkiye’de (</w:t>
      </w:r>
      <w:r w:rsidR="007E2C1E" w:rsidRPr="007E2C1E">
        <w:rPr>
          <w:rFonts w:ascii="Cambria" w:hAnsi="Cambria"/>
          <w:color w:val="auto"/>
          <w:u w:val="single"/>
        </w:rPr>
        <w:t>g</w:t>
      </w:r>
      <w:r w:rsidRPr="007E2C1E">
        <w:rPr>
          <w:rFonts w:ascii="Cambria" w:hAnsi="Cambria"/>
          <w:color w:val="auto"/>
          <w:u w:val="single"/>
        </w:rPr>
        <w:t xml:space="preserve">üz ve </w:t>
      </w:r>
      <w:r w:rsidR="007E2C1E" w:rsidRPr="007E2C1E">
        <w:rPr>
          <w:rFonts w:ascii="Cambria" w:hAnsi="Cambria"/>
          <w:color w:val="auto"/>
          <w:u w:val="single"/>
        </w:rPr>
        <w:t>b</w:t>
      </w:r>
      <w:r w:rsidRPr="007E2C1E">
        <w:rPr>
          <w:rFonts w:ascii="Cambria" w:hAnsi="Cambria"/>
          <w:color w:val="auto"/>
          <w:u w:val="single"/>
        </w:rPr>
        <w:t xml:space="preserve">ahar </w:t>
      </w:r>
      <w:r w:rsidR="007E2C1E" w:rsidRPr="007E2C1E">
        <w:rPr>
          <w:rFonts w:ascii="Cambria" w:hAnsi="Cambria"/>
          <w:color w:val="auto"/>
          <w:u w:val="single"/>
        </w:rPr>
        <w:t>d</w:t>
      </w:r>
      <w:r w:rsidRPr="007E2C1E">
        <w:rPr>
          <w:rFonts w:ascii="Cambria" w:hAnsi="Cambria"/>
          <w:color w:val="auto"/>
          <w:u w:val="single"/>
        </w:rPr>
        <w:t>önemlerinde)</w:t>
      </w:r>
      <w:r w:rsidRPr="00141EC5">
        <w:rPr>
          <w:rFonts w:ascii="Cambria" w:hAnsi="Cambria"/>
          <w:color w:val="auto"/>
        </w:rPr>
        <w:t xml:space="preserve"> ve </w:t>
      </w:r>
      <w:r w:rsidRPr="007E2C1E">
        <w:rPr>
          <w:rFonts w:ascii="Cambria" w:hAnsi="Cambria"/>
          <w:color w:val="auto"/>
          <w:u w:val="single"/>
        </w:rPr>
        <w:t xml:space="preserve">KKTC’deki (sadece </w:t>
      </w:r>
      <w:r w:rsidR="007E2C1E" w:rsidRPr="007E2C1E">
        <w:rPr>
          <w:rFonts w:ascii="Cambria" w:hAnsi="Cambria"/>
          <w:color w:val="auto"/>
          <w:u w:val="single"/>
        </w:rPr>
        <w:t>g</w:t>
      </w:r>
      <w:r w:rsidRPr="007E2C1E">
        <w:rPr>
          <w:rFonts w:ascii="Cambria" w:hAnsi="Cambria"/>
          <w:color w:val="auto"/>
          <w:u w:val="single"/>
        </w:rPr>
        <w:t xml:space="preserve">üz </w:t>
      </w:r>
      <w:r w:rsidR="007E2C1E" w:rsidRPr="007E2C1E">
        <w:rPr>
          <w:rFonts w:ascii="Cambria" w:hAnsi="Cambria"/>
          <w:color w:val="auto"/>
          <w:u w:val="single"/>
        </w:rPr>
        <w:t>d</w:t>
      </w:r>
      <w:r w:rsidRPr="007E2C1E">
        <w:rPr>
          <w:rFonts w:ascii="Cambria" w:hAnsi="Cambria"/>
          <w:color w:val="auto"/>
          <w:u w:val="single"/>
        </w:rPr>
        <w:t>öneminde)</w:t>
      </w:r>
      <w:r w:rsidRPr="00141EC5">
        <w:rPr>
          <w:rFonts w:ascii="Cambria" w:hAnsi="Cambria"/>
          <w:color w:val="auto"/>
        </w:rPr>
        <w:t xml:space="preserve"> Öğrenci Seçme ve Yerleştirme Sistemi </w:t>
      </w:r>
      <w:r w:rsidR="00A570C6" w:rsidRPr="00141EC5">
        <w:rPr>
          <w:rFonts w:ascii="Cambria" w:hAnsi="Cambria"/>
          <w:color w:val="auto"/>
        </w:rPr>
        <w:t xml:space="preserve">(ÖSYS) </w:t>
      </w:r>
      <w:r w:rsidRPr="00141EC5">
        <w:rPr>
          <w:rFonts w:ascii="Cambria" w:hAnsi="Cambria"/>
          <w:color w:val="auto"/>
        </w:rPr>
        <w:t>Yükseköğretim Programları ve Kontenjanları Kılavuzunda yer alan yükseköğretim kurumlarına kayıt yaptırmış adaylar, merkez</w:t>
      </w:r>
      <w:r w:rsidR="00637FB9" w:rsidRPr="00141EC5">
        <w:rPr>
          <w:rFonts w:ascii="Cambria" w:hAnsi="Cambria"/>
          <w:color w:val="auto"/>
        </w:rPr>
        <w:t>î</w:t>
      </w:r>
      <w:r w:rsidRPr="00141EC5">
        <w:rPr>
          <w:rFonts w:ascii="Cambria" w:hAnsi="Cambria"/>
          <w:color w:val="auto"/>
        </w:rPr>
        <w:t xml:space="preserve"> yerleştirme puanı ile yatay geçiş başvurusu yapabilir ancak yurt dışındaki diğer yükseköğretim kurumlarına kayıt yaptırmış adaylar</w:t>
      </w:r>
      <w:r w:rsidR="007359B0" w:rsidRPr="00141EC5">
        <w:rPr>
          <w:rFonts w:ascii="Cambria" w:hAnsi="Cambria"/>
          <w:color w:val="auto"/>
        </w:rPr>
        <w:t xml:space="preserve"> başvuru yapamaz</w:t>
      </w:r>
      <w:r w:rsidRPr="00141EC5">
        <w:rPr>
          <w:rFonts w:ascii="Cambria" w:hAnsi="Cambria"/>
          <w:color w:val="auto"/>
        </w:rPr>
        <w:t xml:space="preserve"> </w:t>
      </w:r>
      <w:r w:rsidR="007359B0" w:rsidRPr="00141EC5">
        <w:rPr>
          <w:rFonts w:ascii="Cambria" w:hAnsi="Cambria"/>
          <w:color w:val="auto"/>
        </w:rPr>
        <w:t>[</w:t>
      </w:r>
      <w:r w:rsidRPr="00141EC5">
        <w:rPr>
          <w:rFonts w:ascii="Cambria" w:hAnsi="Cambria"/>
          <w:color w:val="auto"/>
        </w:rPr>
        <w:t xml:space="preserve">ÖSYS </w:t>
      </w:r>
      <w:r w:rsidR="007E2C1E">
        <w:rPr>
          <w:rFonts w:ascii="Cambria" w:hAnsi="Cambria"/>
          <w:color w:val="auto"/>
        </w:rPr>
        <w:t>p</w:t>
      </w:r>
      <w:r w:rsidRPr="00141EC5">
        <w:rPr>
          <w:rFonts w:ascii="Cambria" w:hAnsi="Cambria"/>
          <w:color w:val="auto"/>
        </w:rPr>
        <w:t>uanı ile Türkiye’de (</w:t>
      </w:r>
      <w:r w:rsidR="007E2C1E">
        <w:rPr>
          <w:rFonts w:ascii="Cambria" w:hAnsi="Cambria"/>
          <w:color w:val="auto"/>
        </w:rPr>
        <w:t>g</w:t>
      </w:r>
      <w:r w:rsidRPr="00141EC5">
        <w:rPr>
          <w:rFonts w:ascii="Cambria" w:hAnsi="Cambria"/>
          <w:color w:val="auto"/>
        </w:rPr>
        <w:t xml:space="preserve">üz ve </w:t>
      </w:r>
      <w:r w:rsidR="007E2C1E">
        <w:rPr>
          <w:rFonts w:ascii="Cambria" w:hAnsi="Cambria"/>
          <w:color w:val="auto"/>
        </w:rPr>
        <w:t>b</w:t>
      </w:r>
      <w:r w:rsidRPr="00141EC5">
        <w:rPr>
          <w:rFonts w:ascii="Cambria" w:hAnsi="Cambria"/>
          <w:color w:val="auto"/>
        </w:rPr>
        <w:t xml:space="preserve">ahar </w:t>
      </w:r>
      <w:r w:rsidR="007E2C1E">
        <w:rPr>
          <w:rFonts w:ascii="Cambria" w:hAnsi="Cambria"/>
          <w:color w:val="auto"/>
        </w:rPr>
        <w:t>d</w:t>
      </w:r>
      <w:r w:rsidRPr="00141EC5">
        <w:rPr>
          <w:rFonts w:ascii="Cambria" w:hAnsi="Cambria"/>
          <w:color w:val="auto"/>
        </w:rPr>
        <w:t xml:space="preserve">önemlerinde) veya KKTC’deki (sadece </w:t>
      </w:r>
      <w:r w:rsidR="007E2C1E">
        <w:rPr>
          <w:rFonts w:ascii="Cambria" w:hAnsi="Cambria"/>
          <w:color w:val="auto"/>
        </w:rPr>
        <w:t>g</w:t>
      </w:r>
      <w:r w:rsidRPr="00141EC5">
        <w:rPr>
          <w:rFonts w:ascii="Cambria" w:hAnsi="Cambria"/>
          <w:color w:val="auto"/>
        </w:rPr>
        <w:t xml:space="preserve">üz </w:t>
      </w:r>
      <w:r w:rsidR="007E2C1E">
        <w:rPr>
          <w:rFonts w:ascii="Cambria" w:hAnsi="Cambria"/>
          <w:color w:val="auto"/>
        </w:rPr>
        <w:t>d</w:t>
      </w:r>
      <w:r w:rsidRPr="00141EC5">
        <w:rPr>
          <w:rFonts w:ascii="Cambria" w:hAnsi="Cambria"/>
          <w:color w:val="auto"/>
        </w:rPr>
        <w:t>öneminde) bir yükseköğretim programına yerleşen, ancak, kayıt yaptırmadan kendi imk</w:t>
      </w:r>
      <w:r w:rsidR="00637FB9" w:rsidRPr="00141EC5">
        <w:rPr>
          <w:rFonts w:ascii="Cambria" w:hAnsi="Cambria"/>
          <w:color w:val="auto"/>
        </w:rPr>
        <w:t>â</w:t>
      </w:r>
      <w:r w:rsidRPr="00141EC5">
        <w:rPr>
          <w:rFonts w:ascii="Cambria" w:hAnsi="Cambria"/>
          <w:color w:val="auto"/>
        </w:rPr>
        <w:t>nları ile yurtdışı yükseköğretim kurumlarında öğrenime başlayan veya ÖSYS'ye girip Türkiye'de herhangi bir yükseköğretim programını tercih etmeden, kendi imk</w:t>
      </w:r>
      <w:r w:rsidR="00637FB9" w:rsidRPr="00141EC5">
        <w:rPr>
          <w:rFonts w:ascii="Cambria" w:hAnsi="Cambria"/>
          <w:color w:val="auto"/>
        </w:rPr>
        <w:t>â</w:t>
      </w:r>
      <w:r w:rsidRPr="00141EC5">
        <w:rPr>
          <w:rFonts w:ascii="Cambria" w:hAnsi="Cambria"/>
          <w:color w:val="auto"/>
        </w:rPr>
        <w:t>nları ile yurtdışı yükseköğretim kurumlarında öğrenimlerine başlayan ve öğrenci statüsünde olanlar bu madde kapsamında başvuru yapamaz.</w:t>
      </w:r>
      <w:r w:rsidR="007359B0" w:rsidRPr="00141EC5">
        <w:rPr>
          <w:rFonts w:ascii="Cambria" w:hAnsi="Cambria"/>
          <w:color w:val="auto"/>
        </w:rPr>
        <w:t>].</w:t>
      </w:r>
    </w:p>
    <w:p w:rsidR="00E61FBD" w:rsidRPr="00AB1F5B" w:rsidRDefault="00E61FBD" w:rsidP="000878DA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AB1F5B">
        <w:rPr>
          <w:rFonts w:ascii="Cambria" w:eastAsia="Times New Roman" w:hAnsi="Cambria" w:cs="Times New Roman"/>
          <w:sz w:val="24"/>
          <w:szCs w:val="24"/>
          <w:lang w:eastAsia="tr-TR"/>
        </w:rPr>
        <w:t>Öğrenci yükseköğretime kayıt olduğu yıldaki merkez</w:t>
      </w:r>
      <w:r w:rsidR="005B5C3E" w:rsidRPr="00AB1F5B">
        <w:rPr>
          <w:rFonts w:ascii="Cambria" w:eastAsia="Times New Roman" w:hAnsi="Cambria" w:cs="Times New Roman"/>
          <w:sz w:val="24"/>
          <w:szCs w:val="24"/>
          <w:lang w:eastAsia="tr-TR"/>
        </w:rPr>
        <w:t>î</w:t>
      </w:r>
      <w:r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yerleştirme puanı ile yatay geçiş yapabilir.</w:t>
      </w:r>
      <w:r w:rsidR="00D63E31"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Ancak</w:t>
      </w:r>
      <w:r w:rsidR="008B6FF4"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bu puanın, yatay geçiş yapmak istediği diploma programının aynı yıldaki taban puanına eşit veya taban puanından yüksek olması gerek</w:t>
      </w:r>
      <w:r w:rsidR="00B54E85"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ir. </w:t>
      </w:r>
      <w:r w:rsidR="008B6FF4" w:rsidRPr="00AB1F5B">
        <w:rPr>
          <w:rFonts w:ascii="Cambria" w:eastAsia="Times New Roman" w:hAnsi="Cambria" w:cs="Times New Roman"/>
          <w:sz w:val="24"/>
          <w:szCs w:val="24"/>
          <w:lang w:eastAsia="tr-TR"/>
        </w:rPr>
        <w:t>Örneğin, İşletme (puan türü TM1) programında kayıtlı bir öğrencinin merkez</w:t>
      </w:r>
      <w:r w:rsidR="00951C2F"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î </w:t>
      </w:r>
      <w:r w:rsidR="008B6FF4" w:rsidRPr="00AB1F5B">
        <w:rPr>
          <w:rFonts w:ascii="Cambria" w:eastAsia="Times New Roman" w:hAnsi="Cambria" w:cs="Times New Roman"/>
          <w:sz w:val="24"/>
          <w:szCs w:val="24"/>
          <w:lang w:eastAsia="tr-TR"/>
        </w:rPr>
        <w:t>yerleştirme puanları arasında MF4 puanı var</w:t>
      </w:r>
      <w:r w:rsidR="00B54E85" w:rsidRPr="00AB1F5B">
        <w:rPr>
          <w:rFonts w:ascii="Cambria" w:eastAsia="Times New Roman" w:hAnsi="Cambria" w:cs="Times New Roman"/>
          <w:sz w:val="24"/>
          <w:szCs w:val="24"/>
          <w:lang w:eastAsia="tr-TR"/>
        </w:rPr>
        <w:t>sa ve bu öğrencinin MF4 puanı,</w:t>
      </w:r>
      <w:r w:rsidR="008B6FF4"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geçmek istediği İnşaat Mühendisliği programının</w:t>
      </w:r>
      <w:r w:rsidR="00B54E85"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8B6FF4"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taban puanına eşit veya </w:t>
      </w:r>
      <w:r w:rsidR="00B54E85"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taban puanından yüksekse </w:t>
      </w:r>
      <w:r w:rsidR="008B6FF4" w:rsidRPr="00AB1F5B">
        <w:rPr>
          <w:rFonts w:ascii="Cambria" w:eastAsia="Times New Roman" w:hAnsi="Cambria" w:cs="Times New Roman"/>
          <w:sz w:val="24"/>
          <w:szCs w:val="24"/>
          <w:lang w:eastAsia="tr-TR"/>
        </w:rPr>
        <w:t>uygulama esasları çerçeves</w:t>
      </w:r>
      <w:r w:rsidR="00B54E85"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inde yatay geçiş </w:t>
      </w:r>
      <w:r w:rsidR="00951C2F" w:rsidRPr="00AB1F5B">
        <w:rPr>
          <w:rFonts w:ascii="Cambria" w:eastAsia="Times New Roman" w:hAnsi="Cambria" w:cs="Times New Roman"/>
          <w:sz w:val="24"/>
          <w:szCs w:val="24"/>
          <w:lang w:eastAsia="tr-TR"/>
        </w:rPr>
        <w:t>yap</w:t>
      </w:r>
      <w:r w:rsidR="007E2C1E">
        <w:rPr>
          <w:rFonts w:ascii="Cambria" w:eastAsia="Times New Roman" w:hAnsi="Cambria" w:cs="Times New Roman"/>
          <w:sz w:val="24"/>
          <w:szCs w:val="24"/>
          <w:lang w:eastAsia="tr-TR"/>
        </w:rPr>
        <w:t>ıla</w:t>
      </w:r>
      <w:r w:rsidR="00951C2F"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bilir. </w:t>
      </w:r>
    </w:p>
    <w:p w:rsidR="00B54E85" w:rsidRPr="00141EC5" w:rsidRDefault="000878DA" w:rsidP="005B5C3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Y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ükseköğretim kurumlarında kayıtlı olan hazırlık</w:t>
      </w:r>
      <w:r w:rsidR="00B54E85" w:rsidRPr="00141EC5">
        <w:rPr>
          <w:rFonts w:ascii="Cambria" w:eastAsia="Times New Roman" w:hAnsi="Cambria" w:cs="Times New Roman"/>
          <w:sz w:val="24"/>
          <w:szCs w:val="24"/>
          <w:lang w:eastAsia="tr-TR"/>
        </w:rPr>
        <w:t>,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ara ve son sınıf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öğrencileri bu esaslara göre yatay geçiş yapabilir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. Bu durumdaki </w:t>
      </w:r>
      <w:r w:rsidR="00B54E85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öğrencilerin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intibakları ilgil</w:t>
      </w:r>
      <w:r w:rsidR="00580B65" w:rsidRPr="00141EC5">
        <w:rPr>
          <w:rFonts w:ascii="Cambria" w:eastAsia="Times New Roman" w:hAnsi="Cambria" w:cs="Times New Roman"/>
          <w:sz w:val="24"/>
          <w:szCs w:val="24"/>
          <w:lang w:eastAsia="tr-TR"/>
        </w:rPr>
        <w:t>i kurullar tarafından yapıl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ır. </w:t>
      </w:r>
    </w:p>
    <w:p w:rsidR="00580B65" w:rsidRPr="00141EC5" w:rsidRDefault="00B10758" w:rsidP="005B5C3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Yükseköğretim kurumlarındaki her bir diploma programının hazırlık sınıfı dahil her bir sınıfı için </w:t>
      </w:r>
      <w:r w:rsidR="001C5A68" w:rsidRPr="001C5A68">
        <w:rPr>
          <w:rFonts w:ascii="Cambria" w:hAnsi="Cambria"/>
          <w:sz w:val="24"/>
        </w:rPr>
        <w:t>ÖSYS</w:t>
      </w:r>
      <w:r w:rsidR="00A570C6" w:rsidRPr="00141EC5">
        <w:rPr>
          <w:rFonts w:ascii="Cambria" w:hAnsi="Cambria"/>
        </w:rPr>
        <w:t xml:space="preserve">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Kılavuz</w:t>
      </w:r>
      <w:r w:rsidR="007E2C1E">
        <w:rPr>
          <w:rFonts w:ascii="Cambria" w:eastAsia="Times New Roman" w:hAnsi="Cambria" w:cs="Times New Roman"/>
          <w:sz w:val="24"/>
          <w:szCs w:val="24"/>
          <w:lang w:eastAsia="tr-TR"/>
        </w:rPr>
        <w:t>un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da öngörülen öğrenci kontenjanının</w:t>
      </w:r>
      <w:r w:rsidR="00BB0772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7E2C1E">
        <w:rPr>
          <w:rFonts w:ascii="Cambria" w:eastAsia="Times New Roman" w:hAnsi="Cambria" w:cs="Times New Roman"/>
          <w:sz w:val="24"/>
          <w:szCs w:val="24"/>
          <w:lang w:eastAsia="tr-TR"/>
        </w:rPr>
        <w:t>g</w:t>
      </w:r>
      <w:r w:rsidR="00BB0772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üz </w:t>
      </w:r>
      <w:r w:rsidR="007E2C1E">
        <w:rPr>
          <w:rFonts w:ascii="Cambria" w:eastAsia="Times New Roman" w:hAnsi="Cambria" w:cs="Times New Roman"/>
          <w:sz w:val="24"/>
          <w:szCs w:val="24"/>
          <w:lang w:eastAsia="tr-TR"/>
        </w:rPr>
        <w:t>d</w:t>
      </w:r>
      <w:r w:rsidR="00BB0772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önemi için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%30’u kadar</w:t>
      </w:r>
      <w:r w:rsidR="00BB0772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, </w:t>
      </w:r>
      <w:r w:rsidR="007E2C1E">
        <w:rPr>
          <w:rFonts w:ascii="Cambria" w:eastAsia="Times New Roman" w:hAnsi="Cambria" w:cs="Times New Roman"/>
          <w:sz w:val="24"/>
          <w:szCs w:val="24"/>
          <w:lang w:eastAsia="tr-TR"/>
        </w:rPr>
        <w:t>b</w:t>
      </w:r>
      <w:r w:rsidR="00BB0772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ahar </w:t>
      </w:r>
      <w:r w:rsidR="007E2C1E">
        <w:rPr>
          <w:rFonts w:ascii="Cambria" w:eastAsia="Times New Roman" w:hAnsi="Cambria" w:cs="Times New Roman"/>
          <w:sz w:val="24"/>
          <w:szCs w:val="24"/>
          <w:lang w:eastAsia="tr-TR"/>
        </w:rPr>
        <w:t>d</w:t>
      </w:r>
      <w:r w:rsidR="00BB0772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önemi için ise </w:t>
      </w:r>
      <w:r w:rsidR="008703DE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en çok </w:t>
      </w:r>
      <w:r w:rsidR="00BB0772" w:rsidRPr="00141EC5">
        <w:rPr>
          <w:rFonts w:ascii="Cambria" w:eastAsia="Times New Roman" w:hAnsi="Cambria" w:cs="Times New Roman"/>
          <w:sz w:val="24"/>
          <w:szCs w:val="24"/>
          <w:lang w:eastAsia="tr-TR"/>
        </w:rPr>
        <w:t>%20’si kadar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580B65" w:rsidRPr="00141EC5">
        <w:rPr>
          <w:rFonts w:ascii="Cambria" w:eastAsia="Times New Roman" w:hAnsi="Cambria" w:cs="Times New Roman"/>
          <w:sz w:val="24"/>
          <w:szCs w:val="24"/>
          <w:lang w:eastAsia="tr-TR"/>
        </w:rPr>
        <w:t>kontenjan ayrıl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ır.</w:t>
      </w:r>
    </w:p>
    <w:p w:rsidR="00580B65" w:rsidRPr="00141EC5" w:rsidRDefault="00B10758" w:rsidP="005B5C3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Ara sınıflarda</w:t>
      </w:r>
      <w:r w:rsidR="00580B65" w:rsidRPr="00141EC5">
        <w:rPr>
          <w:rFonts w:ascii="Cambria" w:eastAsia="Times New Roman" w:hAnsi="Cambria" w:cs="Times New Roman"/>
          <w:sz w:val="24"/>
          <w:szCs w:val="24"/>
          <w:lang w:eastAsia="tr-TR"/>
        </w:rPr>
        <w:t>ki öğrenci</w:t>
      </w:r>
      <w:r w:rsidR="007E2C1E">
        <w:rPr>
          <w:rFonts w:ascii="Cambria" w:eastAsia="Times New Roman" w:hAnsi="Cambria" w:cs="Times New Roman"/>
          <w:sz w:val="24"/>
          <w:szCs w:val="24"/>
          <w:lang w:eastAsia="tr-TR"/>
        </w:rPr>
        <w:t>lerin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başvur</w:t>
      </w:r>
      <w:r w:rsidR="007E2C1E">
        <w:rPr>
          <w:rFonts w:ascii="Cambria" w:eastAsia="Times New Roman" w:hAnsi="Cambria" w:cs="Times New Roman"/>
          <w:sz w:val="24"/>
          <w:szCs w:val="24"/>
          <w:lang w:eastAsia="tr-TR"/>
        </w:rPr>
        <w:t>ularında</w:t>
      </w:r>
      <w:r w:rsidR="00580B65" w:rsidRPr="00141EC5">
        <w:rPr>
          <w:rFonts w:ascii="Cambria" w:eastAsia="Times New Roman" w:hAnsi="Cambria" w:cs="Times New Roman"/>
          <w:sz w:val="24"/>
          <w:szCs w:val="24"/>
          <w:lang w:eastAsia="tr-TR"/>
        </w:rPr>
        <w:t>;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8703DE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başvuru yapılan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yükseköğre</w:t>
      </w:r>
      <w:r w:rsidR="008703DE" w:rsidRPr="00141EC5">
        <w:rPr>
          <w:rFonts w:ascii="Cambria" w:eastAsia="Times New Roman" w:hAnsi="Cambria" w:cs="Times New Roman"/>
          <w:sz w:val="24"/>
          <w:szCs w:val="24"/>
          <w:lang w:eastAsia="tr-TR"/>
        </w:rPr>
        <w:t>tim programına başvurunun yapıldığı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yılda</w:t>
      </w:r>
      <w:r w:rsidR="00017C09" w:rsidRPr="00141EC5">
        <w:rPr>
          <w:rFonts w:ascii="Cambria" w:eastAsia="Times New Roman" w:hAnsi="Cambria" w:cs="Times New Roman"/>
          <w:sz w:val="24"/>
          <w:szCs w:val="24"/>
          <w:lang w:eastAsia="tr-TR"/>
        </w:rPr>
        <w:t>ki ÖSYS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ile öğrenci yerleştirilmemiş ise öğrencinin öğrenim görmekte olduğu pr</w:t>
      </w:r>
      <w:r w:rsidR="00017C09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ograma kayıt olduğu yıldaki </w:t>
      </w:r>
      <w:r w:rsidR="00A570C6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Ölçme, Seçme ve Yerleştirme Merkezi (</w:t>
      </w:r>
      <w:r w:rsidR="00017C09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ÖSYM</w:t>
      </w:r>
      <w:r w:rsidR="00A570C6" w:rsidRPr="00141EC5">
        <w:rPr>
          <w:rFonts w:ascii="Cambria" w:eastAsia="Times New Roman" w:hAnsi="Cambria" w:cs="Times New Roman"/>
          <w:sz w:val="24"/>
          <w:szCs w:val="24"/>
          <w:lang w:eastAsia="tr-TR"/>
        </w:rPr>
        <w:t>)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Kılavuzunda yer alan</w:t>
      </w:r>
      <w:r w:rsidR="00017C09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kontenjan</w:t>
      </w:r>
      <w:r w:rsidR="00580B65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dikkate alın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ır.</w:t>
      </w:r>
    </w:p>
    <w:p w:rsidR="00580B65" w:rsidRPr="00141EC5" w:rsidRDefault="00580B65" w:rsidP="005B5C3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bCs/>
          <w:sz w:val="24"/>
          <w:szCs w:val="24"/>
          <w:lang w:eastAsia="tr-TR"/>
        </w:rPr>
        <w:t>Anadolu</w:t>
      </w:r>
      <w:r w:rsidRPr="00141EC5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 xml:space="preserve"> </w:t>
      </w:r>
      <w:r w:rsidRPr="00141EC5">
        <w:rPr>
          <w:rFonts w:ascii="Cambria" w:eastAsia="Times New Roman" w:hAnsi="Cambria" w:cs="Times New Roman"/>
          <w:bCs/>
          <w:sz w:val="24"/>
          <w:szCs w:val="24"/>
          <w:lang w:eastAsia="tr-TR"/>
        </w:rPr>
        <w:t>Üniversitesi tarafından</w:t>
      </w:r>
      <w:r w:rsidR="00117C56" w:rsidRPr="00141EC5"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 </w:t>
      </w:r>
      <w:r w:rsidR="004E2A6C" w:rsidRPr="00141EC5">
        <w:rPr>
          <w:rFonts w:ascii="Cambria" w:eastAsia="Times New Roman" w:hAnsi="Cambria" w:cs="Times New Roman"/>
          <w:sz w:val="24"/>
          <w:szCs w:val="24"/>
          <w:lang w:eastAsia="tr-TR"/>
        </w:rPr>
        <w:t>a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yrıca bir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kontenjan ilanı yapılmaz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. </w:t>
      </w:r>
      <w:r w:rsidR="001C5A68" w:rsidRPr="001C5A68">
        <w:rPr>
          <w:rFonts w:ascii="Cambria" w:eastAsia="Times New Roman" w:hAnsi="Cambria" w:cs="Times New Roman"/>
          <w:color w:val="000000" w:themeColor="text1"/>
          <w:sz w:val="24"/>
          <w:szCs w:val="24"/>
          <w:lang w:eastAsia="tr-TR"/>
        </w:rPr>
        <w:t>Her yıl, eğitim</w:t>
      </w:r>
      <w:r w:rsidR="001C5A68">
        <w:rPr>
          <w:rFonts w:ascii="Cambria" w:eastAsia="Times New Roman" w:hAnsi="Cambria" w:cs="Times New Roman"/>
          <w:color w:val="000000" w:themeColor="text1"/>
          <w:sz w:val="24"/>
          <w:szCs w:val="24"/>
          <w:lang w:eastAsia="tr-TR"/>
        </w:rPr>
        <w:t>-</w:t>
      </w:r>
      <w:r w:rsidR="001C5A68" w:rsidRPr="001C5A68">
        <w:rPr>
          <w:rFonts w:ascii="Cambria" w:eastAsia="Times New Roman" w:hAnsi="Cambria" w:cs="Times New Roman"/>
          <w:color w:val="000000" w:themeColor="text1"/>
          <w:sz w:val="24"/>
          <w:szCs w:val="24"/>
          <w:lang w:eastAsia="tr-TR"/>
        </w:rPr>
        <w:t>öğretim dönemi başlamadan 30 Ağustos’a kadar güz dönemi başvuruları alınır.</w:t>
      </w:r>
      <w:r w:rsidR="00DB778A" w:rsidRPr="001C5A68">
        <w:rPr>
          <w:rFonts w:ascii="Cambria" w:eastAsia="Times New Roman" w:hAnsi="Cambria" w:cs="Times New Roman"/>
          <w:color w:val="000000" w:themeColor="text1"/>
          <w:sz w:val="24"/>
          <w:szCs w:val="24"/>
          <w:lang w:eastAsia="tr-TR"/>
        </w:rPr>
        <w:t xml:space="preserve"> </w:t>
      </w:r>
      <w:r w:rsidR="00DB778A" w:rsidRPr="00141EC5">
        <w:rPr>
          <w:rFonts w:ascii="Cambria" w:eastAsia="Times New Roman" w:hAnsi="Cambria" w:cs="Times New Roman"/>
          <w:sz w:val="24"/>
          <w:szCs w:val="24"/>
          <w:lang w:eastAsia="tr-TR"/>
        </w:rPr>
        <w:t>Başvuruların değerlendirme işlemleri 15 Eylüle, kayıt işlemleri ise 30 Eylüle kadar tamamlanır.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Bahar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dönemi</w:t>
      </w:r>
      <w:r w:rsidR="00DB778A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nde kontenjanlar </w:t>
      </w:r>
      <w:r w:rsidR="00DB778A" w:rsidRPr="00141EC5">
        <w:rPr>
          <w:rFonts w:ascii="Cambria" w:eastAsia="Times New Roman" w:hAnsi="Cambria" w:cs="Times New Roman"/>
          <w:bCs/>
          <w:sz w:val="24"/>
          <w:szCs w:val="24"/>
          <w:lang w:eastAsia="tr-TR"/>
        </w:rPr>
        <w:t>Anadolu</w:t>
      </w:r>
      <w:r w:rsidR="00DB778A" w:rsidRPr="00141EC5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 xml:space="preserve"> </w:t>
      </w:r>
      <w:r w:rsidR="00DB778A" w:rsidRPr="00141EC5">
        <w:rPr>
          <w:rFonts w:ascii="Cambria" w:eastAsia="Times New Roman" w:hAnsi="Cambria" w:cs="Times New Roman"/>
          <w:bCs/>
          <w:sz w:val="24"/>
          <w:szCs w:val="24"/>
          <w:lang w:eastAsia="tr-TR"/>
        </w:rPr>
        <w:t>Üniversitesi tarafından ilan edilir, başvurular ve değerlendirmeler eğitim öğretim başlamadan sonuçlandırılır.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</w:p>
    <w:p w:rsidR="005E272C" w:rsidRPr="00141EC5" w:rsidRDefault="00760EC5" w:rsidP="005B5C3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Bu esaslar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uyarınca bir programa başvuran </w:t>
      </w:r>
      <w:r w:rsidR="009C41CF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öğrenci 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sayısının kontenjandan fazla olması durumunda ÖSYM puanı en yüksek adaydan başlamak üzere kontenj</w:t>
      </w:r>
      <w:r w:rsidR="005E272C" w:rsidRPr="00141EC5">
        <w:rPr>
          <w:rFonts w:ascii="Cambria" w:eastAsia="Times New Roman" w:hAnsi="Cambria" w:cs="Times New Roman"/>
          <w:sz w:val="24"/>
          <w:szCs w:val="24"/>
          <w:lang w:eastAsia="tr-TR"/>
        </w:rPr>
        <w:t>an kadar adayın kaydı yapıl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ır.</w:t>
      </w:r>
    </w:p>
    <w:p w:rsidR="00760EC5" w:rsidRPr="00141EC5" w:rsidRDefault="00284B41" w:rsidP="005B5C3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DGS</w:t>
      </w:r>
      <w:r w:rsidR="00760EC5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puanı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ile </w:t>
      </w:r>
      <w:r w:rsidR="00760EC5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sadece 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DGS Kılavuzunda</w:t>
      </w:r>
      <w:r w:rsidR="00760EC5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tanımlanan önlisans 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alan</w:t>
      </w:r>
      <w:r w:rsidR="00760EC5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larının devam 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edebileceği</w:t>
      </w:r>
      <w:r w:rsidR="00760EC5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yükseköğretim lisans programlarına başvuru yapılabilir. Adayların başvuru yaptıkları yıl için ilgili programın DGS puanına sahip olması gerekir. İlgili yılda DGS puanı ile öğrenci alınmamışsa öğrenci o programa başvuramaz.</w:t>
      </w:r>
      <w:r w:rsidR="00DE1856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</w:p>
    <w:p w:rsidR="00B10758" w:rsidRPr="00141EC5" w:rsidRDefault="00E67AF7" w:rsidP="005B5C3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Yükseköğretim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kurumlarındaki </w:t>
      </w:r>
      <w:r w:rsidR="007706A0" w:rsidRPr="00141EC5">
        <w:rPr>
          <w:rFonts w:ascii="Cambria" w:hAnsi="Cambria" w:cs="Times New Roman"/>
          <w:sz w:val="24"/>
          <w:szCs w:val="24"/>
        </w:rPr>
        <w:t>Mesleki ve Teknik Ortaöğretim Kurumu</w:t>
      </w:r>
      <w:r w:rsidR="007706A0" w:rsidRPr="00141EC5">
        <w:rPr>
          <w:rStyle w:val="Emphasis"/>
          <w:rFonts w:ascii="Cambria" w:hAnsi="Cambria"/>
          <w:i w:val="0"/>
          <w:sz w:val="24"/>
          <w:szCs w:val="24"/>
        </w:rPr>
        <w:t xml:space="preserve"> </w:t>
      </w:r>
      <w:r w:rsidR="007706A0" w:rsidRPr="00141EC5">
        <w:rPr>
          <w:rFonts w:ascii="Cambria" w:eastAsia="Times New Roman" w:hAnsi="Cambria" w:cs="Times New Roman"/>
          <w:sz w:val="24"/>
          <w:szCs w:val="24"/>
          <w:lang w:eastAsia="tr-TR"/>
        </w:rPr>
        <w:t>(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M.T.O.K</w:t>
      </w:r>
      <w:r w:rsidR="00B437D5" w:rsidRPr="00141EC5">
        <w:rPr>
          <w:rFonts w:ascii="Cambria" w:eastAsia="Times New Roman" w:hAnsi="Cambria" w:cs="Times New Roman"/>
          <w:sz w:val="24"/>
          <w:szCs w:val="24"/>
          <w:lang w:eastAsia="tr-TR"/>
        </w:rPr>
        <w:t>.</w:t>
      </w:r>
      <w:r w:rsidR="007706A0" w:rsidRPr="00141EC5">
        <w:rPr>
          <w:rFonts w:ascii="Cambria" w:eastAsia="Times New Roman" w:hAnsi="Cambria" w:cs="Times New Roman"/>
          <w:sz w:val="24"/>
          <w:szCs w:val="24"/>
          <w:lang w:eastAsia="tr-TR"/>
        </w:rPr>
        <w:t>)</w:t>
      </w:r>
      <w:r w:rsidR="00B437D5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Programlarına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sadece mesleki ve teknik eğitim mezunları tercih yaparak yerleşebildiğinden, bu programlara kayıtlı </w:t>
      </w:r>
      <w:r w:rsidR="009C41CF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öğrenciler 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ilgili yılın ÖSYS Kılavuzunda yer alan tercih edebilecekleri </w:t>
      </w:r>
      <w:r w:rsidR="00BF0510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ortaöğretim alanları ve yerleştirilebilecekleri 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progra</w:t>
      </w:r>
      <w:r w:rsidR="00B437D5" w:rsidRPr="00141EC5">
        <w:rPr>
          <w:rFonts w:ascii="Cambria" w:eastAsia="Times New Roman" w:hAnsi="Cambria" w:cs="Times New Roman"/>
          <w:sz w:val="24"/>
          <w:szCs w:val="24"/>
          <w:lang w:eastAsia="tr-TR"/>
        </w:rPr>
        <w:t>mlar için başvuru yapabil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ir.</w:t>
      </w:r>
      <w:r w:rsidR="00BF0510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M.T.O.K. programlarında öğrenimlerine devam eden </w:t>
      </w:r>
      <w:r w:rsidR="00BF0510" w:rsidRPr="00141EC5">
        <w:rPr>
          <w:rFonts w:ascii="Cambria" w:eastAsia="Times New Roman" w:hAnsi="Cambria" w:cs="Times New Roman"/>
          <w:sz w:val="24"/>
          <w:szCs w:val="24"/>
          <w:lang w:eastAsia="tr-TR"/>
        </w:rPr>
        <w:lastRenderedPageBreak/>
        <w:t xml:space="preserve">öğrenciler ise bu maddedeki başvuru koşullarını sağlamaları </w:t>
      </w:r>
      <w:r w:rsidR="001C5A68">
        <w:rPr>
          <w:rFonts w:ascii="Cambria" w:eastAsia="Times New Roman" w:hAnsi="Cambria" w:cs="Times New Roman"/>
          <w:sz w:val="24"/>
          <w:szCs w:val="24"/>
          <w:lang w:eastAsia="tr-TR"/>
        </w:rPr>
        <w:t>durumunda</w:t>
      </w:r>
      <w:r w:rsidR="00BF0510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diğer yükseköğretim programlarına başvuru yapabilir.</w:t>
      </w:r>
    </w:p>
    <w:p w:rsidR="00C67074" w:rsidRPr="00141EC5" w:rsidRDefault="00B10758" w:rsidP="005B5C3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Sınavsız geçiş</w:t>
      </w:r>
      <w:r w:rsidR="00F03BDE" w:rsidRPr="00141EC5">
        <w:rPr>
          <w:rFonts w:ascii="Cambria" w:eastAsia="Times New Roman" w:hAnsi="Cambria" w:cs="Times New Roman"/>
          <w:sz w:val="24"/>
          <w:szCs w:val="24"/>
          <w:lang w:eastAsia="tr-TR"/>
        </w:rPr>
        <w:t>le yerleşen öğrenci,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4370A6" w:rsidRPr="00141EC5">
        <w:rPr>
          <w:rFonts w:ascii="Cambria" w:eastAsia="Times New Roman" w:hAnsi="Cambria" w:cs="Times New Roman"/>
          <w:sz w:val="24"/>
          <w:szCs w:val="24"/>
          <w:lang w:eastAsia="tr-TR"/>
        </w:rPr>
        <w:t>bu esaslara göre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F03BDE" w:rsidRPr="00141EC5">
        <w:rPr>
          <w:rFonts w:ascii="Cambria" w:eastAsia="Times New Roman" w:hAnsi="Cambria" w:cs="Times New Roman"/>
          <w:sz w:val="24"/>
          <w:szCs w:val="24"/>
          <w:lang w:eastAsia="tr-TR"/>
        </w:rPr>
        <w:t>yatay geçiş yapabil</w:t>
      </w:r>
      <w:r w:rsidR="008C652C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ir. </w:t>
      </w:r>
      <w:r w:rsidR="00637FB9" w:rsidRPr="00141EC5">
        <w:rPr>
          <w:rFonts w:ascii="Cambria" w:eastAsia="Times New Roman" w:hAnsi="Cambria" w:cs="Times New Roman"/>
          <w:sz w:val="24"/>
          <w:szCs w:val="24"/>
          <w:lang w:eastAsia="tr-TR"/>
        </w:rPr>
        <w:t>B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u durumdaki </w:t>
      </w:r>
      <w:r w:rsidR="009C41CF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öğrencinin </w:t>
      </w:r>
      <w:r w:rsidR="006F7F0A" w:rsidRPr="00141EC5">
        <w:rPr>
          <w:rFonts w:ascii="Cambria" w:eastAsia="Times New Roman" w:hAnsi="Cambria" w:cs="Times New Roman"/>
          <w:sz w:val="24"/>
          <w:szCs w:val="24"/>
          <w:lang w:eastAsia="tr-TR"/>
        </w:rPr>
        <w:t>yerleştirilmesinde, ÖSYS kılavuzunda yer alan öncelikler,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6F7F0A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bu önceliklerle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oluşan taban puanlar</w:t>
      </w:r>
      <w:r w:rsidR="006F7F0A" w:rsidRPr="00141EC5">
        <w:rPr>
          <w:rFonts w:ascii="Cambria" w:eastAsia="Times New Roman" w:hAnsi="Cambria" w:cs="Times New Roman"/>
          <w:sz w:val="24"/>
          <w:szCs w:val="24"/>
          <w:lang w:eastAsia="tr-TR"/>
        </w:rPr>
        <w:t>ı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ile </w:t>
      </w:r>
      <w:r w:rsidR="00A570C6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ÖSYM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Başkanlığı tarafından</w:t>
      </w:r>
      <w:r w:rsidR="006F7F0A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yayımlanan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6F7F0A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ÖSYS puanları </w:t>
      </w:r>
      <w:r w:rsidR="00F03BDE" w:rsidRPr="00141EC5">
        <w:rPr>
          <w:rFonts w:ascii="Cambria" w:eastAsia="Times New Roman" w:hAnsi="Cambria" w:cs="Times New Roman"/>
          <w:sz w:val="24"/>
          <w:szCs w:val="24"/>
          <w:lang w:eastAsia="tr-TR"/>
        </w:rPr>
        <w:t>dikkate alın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ır.</w:t>
      </w:r>
      <w:r w:rsidR="00637FB9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1C5A68">
        <w:rPr>
          <w:rFonts w:ascii="Cambria" w:eastAsia="Times New Roman" w:hAnsi="Cambria" w:cs="Times New Roman"/>
          <w:sz w:val="24"/>
          <w:szCs w:val="24"/>
          <w:lang w:eastAsia="tr-TR"/>
        </w:rPr>
        <w:t>S</w:t>
      </w:r>
      <w:r w:rsidR="00637FB9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ınavsız </w:t>
      </w:r>
      <w:r w:rsidR="00034113" w:rsidRPr="00141EC5">
        <w:rPr>
          <w:rFonts w:ascii="Cambria" w:eastAsia="Times New Roman" w:hAnsi="Cambria" w:cs="Times New Roman"/>
          <w:sz w:val="24"/>
          <w:szCs w:val="24"/>
          <w:lang w:eastAsia="tr-TR"/>
        </w:rPr>
        <w:t>geçiş ile yerleşen aday</w:t>
      </w:r>
      <w:r w:rsidR="006F7F0A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, </w:t>
      </w:r>
      <w:r w:rsidR="00034113" w:rsidRPr="00141EC5">
        <w:rPr>
          <w:rFonts w:ascii="Cambria" w:eastAsia="Times New Roman" w:hAnsi="Cambria" w:cs="Times New Roman"/>
          <w:sz w:val="24"/>
          <w:szCs w:val="24"/>
          <w:lang w:eastAsia="tr-TR"/>
        </w:rPr>
        <w:t>koşulları sağlamas</w:t>
      </w:r>
      <w:r w:rsidR="006F7F0A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ı </w:t>
      </w:r>
      <w:r w:rsidR="001C5A68">
        <w:rPr>
          <w:rFonts w:ascii="Cambria" w:eastAsia="Times New Roman" w:hAnsi="Cambria" w:cs="Times New Roman"/>
          <w:sz w:val="24"/>
          <w:szCs w:val="24"/>
          <w:lang w:eastAsia="tr-TR"/>
        </w:rPr>
        <w:t>durumunda ÖSYS puanları ile</w:t>
      </w:r>
      <w:r w:rsidR="00637FB9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6F7F0A" w:rsidRPr="00141EC5">
        <w:rPr>
          <w:rFonts w:ascii="Cambria" w:eastAsia="Times New Roman" w:hAnsi="Cambria" w:cs="Times New Roman"/>
          <w:sz w:val="24"/>
          <w:szCs w:val="24"/>
          <w:lang w:eastAsia="tr-TR"/>
        </w:rPr>
        <w:t>de başvuru yapabilir</w:t>
      </w:r>
      <w:r w:rsidR="00637FB9" w:rsidRPr="00141EC5">
        <w:rPr>
          <w:rFonts w:ascii="Cambria" w:eastAsia="Times New Roman" w:hAnsi="Cambria" w:cs="Times New Roman"/>
          <w:sz w:val="24"/>
          <w:szCs w:val="24"/>
          <w:lang w:eastAsia="tr-TR"/>
        </w:rPr>
        <w:t>.</w:t>
      </w:r>
      <w:r w:rsidR="00213031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</w:p>
    <w:p w:rsidR="00D949B7" w:rsidRPr="00141EC5" w:rsidRDefault="0007453F" w:rsidP="005B5C3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Y</w:t>
      </w:r>
      <w:r w:rsidR="00D74B07" w:rsidRPr="00141EC5">
        <w:rPr>
          <w:rFonts w:ascii="Cambria" w:eastAsia="Times New Roman" w:hAnsi="Cambria" w:cs="Times New Roman"/>
          <w:sz w:val="24"/>
          <w:szCs w:val="24"/>
          <w:lang w:eastAsia="tr-TR"/>
        </w:rPr>
        <w:t>atay geçişe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başvuran </w:t>
      </w:r>
      <w:r w:rsidR="00613762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öğrencinin</w:t>
      </w:r>
      <w:r w:rsidR="00D74B07" w:rsidRPr="00141EC5">
        <w:rPr>
          <w:rFonts w:ascii="Cambria" w:eastAsia="Times New Roman" w:hAnsi="Cambria" w:cs="Times New Roman"/>
          <w:sz w:val="24"/>
          <w:szCs w:val="24"/>
          <w:lang w:eastAsia="tr-TR"/>
        </w:rPr>
        <w:t>,</w:t>
      </w:r>
      <w:r w:rsidR="00613762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ÖSYS Kılavuzunda</w:t>
      </w:r>
      <w:r w:rsidR="00D74B07" w:rsidRPr="00141EC5">
        <w:rPr>
          <w:rFonts w:ascii="Cambria" w:eastAsia="Times New Roman" w:hAnsi="Cambria" w:cs="Times New Roman"/>
          <w:sz w:val="24"/>
          <w:szCs w:val="24"/>
          <w:lang w:eastAsia="tr-TR"/>
        </w:rPr>
        <w:t>ki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programa kayıt olabilmes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i için </w:t>
      </w:r>
      <w:r w:rsidR="00D74B07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öngörülen 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özel</w:t>
      </w:r>
      <w:r w:rsidR="00D74B07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koşullar varsa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öğrencinin bu koşulları sağlaması gerek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ir.</w:t>
      </w:r>
      <w:r w:rsidR="00213031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</w:p>
    <w:p w:rsidR="00C67074" w:rsidRPr="00141EC5" w:rsidRDefault="001B28F5" w:rsidP="005B5C3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ğrencinin h</w:t>
      </w:r>
      <w:r w:rsidR="00882394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â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len öğrenim görmekte olduğu diploma programına kayıt yaptırdığı yılda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, geçilmek istenen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diploma programına 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öğrenci kabul edilmemişse</w:t>
      </w:r>
      <w:r w:rsidR="00637FB9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5B5C3E" w:rsidRPr="00141EC5">
        <w:rPr>
          <w:rFonts w:ascii="Cambria" w:eastAsia="Times New Roman" w:hAnsi="Cambria" w:cs="Times New Roman"/>
          <w:sz w:val="24"/>
          <w:szCs w:val="24"/>
          <w:lang w:eastAsia="tr-TR"/>
        </w:rPr>
        <w:t>merkezî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yerleştirme taban puanı ol</w:t>
      </w:r>
      <w:r w:rsidR="00D949B7" w:rsidRPr="00141EC5">
        <w:rPr>
          <w:rFonts w:ascii="Cambria" w:eastAsia="Times New Roman" w:hAnsi="Cambria" w:cs="Times New Roman"/>
          <w:sz w:val="24"/>
          <w:szCs w:val="24"/>
          <w:lang w:eastAsia="tr-TR"/>
        </w:rPr>
        <w:t>uşmadığından geçiş yapılamaz.</w:t>
      </w:r>
      <w:r w:rsidR="00213031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</w:p>
    <w:p w:rsidR="00353C4E" w:rsidRPr="00141EC5" w:rsidRDefault="00E67AF7" w:rsidP="00353C4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Öğretim dili Türkçe</w:t>
      </w:r>
      <w:r w:rsidR="00F54B99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D949B7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olan bir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programdan tamamen veya kısmen yabancı dilde eğitim yap</w:t>
      </w:r>
      <w:r w:rsidR="00032F81">
        <w:rPr>
          <w:rFonts w:ascii="Cambria" w:eastAsia="Times New Roman" w:hAnsi="Cambria" w:cs="Times New Roman"/>
          <w:sz w:val="24"/>
          <w:szCs w:val="24"/>
          <w:lang w:eastAsia="tr-TR"/>
        </w:rPr>
        <w:t>ıl</w:t>
      </w:r>
      <w:bookmarkStart w:id="0" w:name="_GoBack"/>
      <w:bookmarkEnd w:id="0"/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an programlara geçişte</w:t>
      </w:r>
      <w:r w:rsidR="001B28F5" w:rsidRPr="00141EC5">
        <w:rPr>
          <w:rFonts w:ascii="Cambria" w:eastAsia="Times New Roman" w:hAnsi="Cambria" w:cs="Times New Roman"/>
          <w:sz w:val="24"/>
          <w:szCs w:val="24"/>
          <w:lang w:eastAsia="tr-TR"/>
        </w:rPr>
        <w:t>,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öğr</w:t>
      </w:r>
      <w:r w:rsidR="00D949B7" w:rsidRPr="00141EC5">
        <w:rPr>
          <w:rFonts w:ascii="Cambria" w:eastAsia="Times New Roman" w:hAnsi="Cambria" w:cs="Times New Roman"/>
          <w:sz w:val="24"/>
          <w:szCs w:val="24"/>
          <w:lang w:eastAsia="tr-TR"/>
        </w:rPr>
        <w:t>e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ncinin yabancı dil </w:t>
      </w:r>
      <w:r w:rsidR="001B28F5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koşulunu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sağlaması gerek</w:t>
      </w:r>
      <w:r w:rsidR="009C5131" w:rsidRPr="00141EC5">
        <w:rPr>
          <w:rFonts w:ascii="Cambria" w:eastAsia="Times New Roman" w:hAnsi="Cambria" w:cs="Times New Roman"/>
          <w:sz w:val="24"/>
          <w:szCs w:val="24"/>
          <w:lang w:eastAsia="tr-TR"/>
        </w:rPr>
        <w:t>ir. H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azırlık </w:t>
      </w:r>
      <w:r w:rsidR="009C5131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sınıfında veya birinci sınıfta </w:t>
      </w:r>
      <w:r w:rsidR="00613762" w:rsidRPr="00141EC5">
        <w:rPr>
          <w:rFonts w:ascii="Cambria" w:eastAsia="Times New Roman" w:hAnsi="Cambria" w:cs="Times New Roman"/>
          <w:sz w:val="24"/>
          <w:szCs w:val="24"/>
          <w:lang w:eastAsia="tr-TR"/>
        </w:rPr>
        <w:t>yabancı dild</w:t>
      </w:r>
      <w:r w:rsidR="00D949B7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e eğitim yapılan bölümlere </w:t>
      </w:r>
      <w:r w:rsidR="009C5131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geçiş yapmak isteyen </w:t>
      </w:r>
      <w:r w:rsidR="00613762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öğrencinin </w:t>
      </w:r>
      <w:r w:rsidR="009C5131" w:rsidRPr="00141EC5">
        <w:rPr>
          <w:rFonts w:ascii="Cambria" w:eastAsia="Times New Roman" w:hAnsi="Cambria" w:cs="Times New Roman"/>
          <w:sz w:val="24"/>
          <w:szCs w:val="24"/>
          <w:lang w:eastAsia="tr-TR"/>
        </w:rPr>
        <w:t>y</w:t>
      </w:r>
      <w:r w:rsidR="00B95DA4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abancı dil </w:t>
      </w:r>
      <w:r w:rsidR="00213031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koşulunu </w:t>
      </w:r>
      <w:r w:rsidR="00B95DA4" w:rsidRPr="00141EC5">
        <w:rPr>
          <w:rFonts w:ascii="Cambria" w:eastAsia="Times New Roman" w:hAnsi="Cambria" w:cs="Times New Roman"/>
          <w:sz w:val="24"/>
          <w:szCs w:val="24"/>
          <w:lang w:eastAsia="tr-TR"/>
        </w:rPr>
        <w:t>sağla</w:t>
      </w:r>
      <w:r w:rsidR="008D6F99" w:rsidRPr="00141EC5">
        <w:rPr>
          <w:rFonts w:ascii="Cambria" w:eastAsia="Times New Roman" w:hAnsi="Cambria" w:cs="Times New Roman"/>
          <w:sz w:val="24"/>
          <w:szCs w:val="24"/>
          <w:lang w:eastAsia="tr-TR"/>
        </w:rPr>
        <w:t>ya</w:t>
      </w:r>
      <w:r w:rsidR="00B95DA4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maması </w:t>
      </w:r>
      <w:r w:rsidR="009C5131" w:rsidRPr="00141EC5">
        <w:rPr>
          <w:rFonts w:ascii="Cambria" w:eastAsia="Times New Roman" w:hAnsi="Cambria" w:cs="Times New Roman"/>
          <w:sz w:val="24"/>
          <w:szCs w:val="24"/>
          <w:lang w:eastAsia="tr-TR"/>
        </w:rPr>
        <w:t>durumunda</w:t>
      </w:r>
      <w:r w:rsidR="008D6F99" w:rsidRPr="00141EC5">
        <w:rPr>
          <w:rFonts w:ascii="Cambria" w:eastAsia="Times New Roman" w:hAnsi="Cambria" w:cs="Times New Roman"/>
          <w:sz w:val="24"/>
          <w:szCs w:val="24"/>
          <w:lang w:eastAsia="tr-TR"/>
        </w:rPr>
        <w:t>,</w:t>
      </w:r>
      <w:r w:rsidR="009C5131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yabancı dil hazır</w:t>
      </w:r>
      <w:r w:rsidR="00D949B7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lık eğitimi </w:t>
      </w:r>
      <w:r w:rsidR="00613762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alması zorunludur. </w:t>
      </w:r>
    </w:p>
    <w:p w:rsidR="00291583" w:rsidRPr="00141EC5" w:rsidRDefault="00D46CB9" w:rsidP="005B5C3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Merke</w:t>
      </w:r>
      <w:r w:rsidR="00792CAA" w:rsidRPr="00141EC5">
        <w:rPr>
          <w:rFonts w:ascii="Cambria" w:eastAsia="Times New Roman" w:hAnsi="Cambria" w:cs="Times New Roman"/>
          <w:sz w:val="24"/>
          <w:szCs w:val="24"/>
          <w:lang w:eastAsia="tr-TR"/>
        </w:rPr>
        <w:t>zî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yerleştirme programı ile yatay geçiş b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aşvuruların</w:t>
      </w:r>
      <w:r w:rsidR="00213031" w:rsidRPr="00141EC5">
        <w:rPr>
          <w:rFonts w:ascii="Cambria" w:eastAsia="Times New Roman" w:hAnsi="Cambria" w:cs="Times New Roman"/>
          <w:sz w:val="24"/>
          <w:szCs w:val="24"/>
          <w:lang w:eastAsia="tr-TR"/>
        </w:rPr>
        <w:t>ın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değerlendirilmesinde</w:t>
      </w:r>
      <w:r w:rsidR="008D6F99" w:rsidRPr="00141EC5">
        <w:rPr>
          <w:rFonts w:ascii="Cambria" w:eastAsia="Times New Roman" w:hAnsi="Cambria" w:cs="Times New Roman"/>
          <w:sz w:val="24"/>
          <w:szCs w:val="24"/>
          <w:lang w:eastAsia="tr-TR"/>
        </w:rPr>
        <w:t>,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öğrencinin kayıtlı olduğu programa yerleştiği yıldaki ÖSY</w:t>
      </w:r>
      <w:r w:rsidR="00792CAA" w:rsidRPr="00141EC5">
        <w:rPr>
          <w:rFonts w:ascii="Cambria" w:eastAsia="Times New Roman" w:hAnsi="Cambria" w:cs="Times New Roman"/>
          <w:sz w:val="24"/>
          <w:szCs w:val="24"/>
          <w:lang w:eastAsia="tr-TR"/>
        </w:rPr>
        <w:t>S</w:t>
      </w:r>
      <w:r w:rsidR="00B95DA4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5B5C3E" w:rsidRPr="00141EC5">
        <w:rPr>
          <w:rFonts w:ascii="Cambria" w:eastAsia="Times New Roman" w:hAnsi="Cambria" w:cs="Times New Roman"/>
          <w:sz w:val="24"/>
          <w:szCs w:val="24"/>
          <w:lang w:eastAsia="tr-TR"/>
        </w:rPr>
        <w:t>merkezî</w:t>
      </w:r>
      <w:r w:rsidR="00B95DA4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yerleştirme puan</w:t>
      </w:r>
      <w:r w:rsidR="009C5131" w:rsidRPr="00141EC5">
        <w:rPr>
          <w:rFonts w:ascii="Cambria" w:eastAsia="Times New Roman" w:hAnsi="Cambria" w:cs="Times New Roman"/>
          <w:sz w:val="24"/>
          <w:szCs w:val="24"/>
          <w:lang w:eastAsia="tr-TR"/>
        </w:rPr>
        <w:t>ı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5725F0" w:rsidRPr="00141EC5">
        <w:rPr>
          <w:rFonts w:ascii="Cambria" w:eastAsia="Times New Roman" w:hAnsi="Cambria" w:cs="Times New Roman"/>
          <w:sz w:val="24"/>
          <w:szCs w:val="24"/>
          <w:lang w:eastAsia="tr-TR"/>
        </w:rPr>
        <w:t>dışında başka</w:t>
      </w:r>
      <w:r w:rsidR="00B95DA4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koşul</w:t>
      </w:r>
      <w:r w:rsidR="00291583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aranmaz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.</w:t>
      </w:r>
      <w:r w:rsidR="00213031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</w:p>
    <w:p w:rsidR="00B10758" w:rsidRPr="00141EC5" w:rsidRDefault="00B95DA4" w:rsidP="00CC42B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Öğrenci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bu esaslar çerçevesinde </w:t>
      </w:r>
      <w:r w:rsidR="001C5A68">
        <w:rPr>
          <w:rFonts w:ascii="Cambria" w:eastAsia="Times New Roman" w:hAnsi="Cambria" w:cs="Times New Roman"/>
          <w:sz w:val="24"/>
          <w:szCs w:val="24"/>
          <w:lang w:eastAsia="tr-TR"/>
        </w:rPr>
        <w:t>bir kez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yatay geçiş yapabilir. </w:t>
      </w:r>
      <w:r w:rsidR="00A14D0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İlgili başvuru döneminden önce yatay geçiş yapan öğrenci tekrar yatay geçiş yapamaz. 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Ancak, yatay geçiş yapan öğrenci</w:t>
      </w:r>
      <w:r w:rsidR="009C5131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ÖSYS </w:t>
      </w:r>
      <w:r w:rsidR="005B5C3E" w:rsidRPr="00141EC5">
        <w:rPr>
          <w:rFonts w:ascii="Cambria" w:eastAsia="Times New Roman" w:hAnsi="Cambria" w:cs="Times New Roman"/>
          <w:sz w:val="24"/>
          <w:szCs w:val="24"/>
          <w:lang w:eastAsia="tr-TR"/>
        </w:rPr>
        <w:t>merkezî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yerleştirm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e sonucu kayıt hakkı kazandığ</w:t>
      </w:r>
      <w:r w:rsidR="00B1075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ı yükseköğretim kurumuna daha sonraki başvuru tari</w:t>
      </w:r>
      <w:r w:rsidR="00291583" w:rsidRPr="00141EC5">
        <w:rPr>
          <w:rFonts w:ascii="Cambria" w:eastAsia="Times New Roman" w:hAnsi="Cambria" w:cs="Times New Roman"/>
          <w:sz w:val="24"/>
          <w:szCs w:val="24"/>
          <w:lang w:eastAsia="tr-TR"/>
        </w:rPr>
        <w:t>hlerinde geri dönebilir.</w:t>
      </w:r>
    </w:p>
    <w:p w:rsidR="00A14D08" w:rsidRPr="00141EC5" w:rsidRDefault="00D46CB9" w:rsidP="00CC42B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Özel Yetenek Sınavı ile öğrenci kabul eden programlara başvuru yapılamaz. Bununla birlikte </w:t>
      </w:r>
      <w:r w:rsidR="00A14D0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Özel Yetenek Sınavı sonucun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a göre kayıt yaptıran öğrenci, </w:t>
      </w:r>
      <w:r w:rsidR="00A14D08" w:rsidRPr="00141EC5">
        <w:rPr>
          <w:rFonts w:ascii="Cambria" w:eastAsia="Times New Roman" w:hAnsi="Cambria" w:cs="Times New Roman"/>
          <w:sz w:val="24"/>
          <w:szCs w:val="24"/>
          <w:lang w:eastAsia="tr-TR"/>
        </w:rPr>
        <w:t>bu esasların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ikinci maddesindeki koşulları sağlaması durumunda başvuru yapabilir.</w:t>
      </w:r>
      <w:r w:rsidR="00A14D0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</w:p>
    <w:p w:rsidR="00A14D08" w:rsidRPr="00141EC5" w:rsidRDefault="00A14D08" w:rsidP="00CC42B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ÖSYS sonucunda herhangi bir yükseköğretim programına kaydolan öğrenci </w:t>
      </w:r>
      <w:r w:rsidR="008E46D7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o dönem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başvuru yapamaz, ancak bir sonraki dönem/yılda başvuru yapabilir.</w:t>
      </w:r>
    </w:p>
    <w:p w:rsidR="00A14D08" w:rsidRPr="00141EC5" w:rsidRDefault="00A14D08" w:rsidP="00CC42B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Önlisans programlarında ilgili yılda sınavsız geçiş ile kontenjanın dolması </w:t>
      </w:r>
      <w:r w:rsidR="00A570C6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durumunda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sadece sınavsız geçiş öncelikleri dikkate alınır. Kontenjanın sınavsız geçiş</w:t>
      </w:r>
      <w:r w:rsidR="008E46D7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le dolmayarak ÖSYS puanı ile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öğrenci alınması durumunda</w:t>
      </w:r>
      <w:r w:rsidR="008E46D7" w:rsidRPr="00141EC5">
        <w:rPr>
          <w:rFonts w:ascii="Cambria" w:eastAsia="Times New Roman" w:hAnsi="Cambria" w:cs="Times New Roman"/>
          <w:sz w:val="24"/>
          <w:szCs w:val="24"/>
          <w:lang w:eastAsia="tr-TR"/>
        </w:rPr>
        <w:t>,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sınavsız geçiş koşullarını sağlay</w:t>
      </w:r>
      <w:r w:rsidR="008E46D7" w:rsidRPr="00141EC5">
        <w:rPr>
          <w:rFonts w:ascii="Cambria" w:eastAsia="Times New Roman" w:hAnsi="Cambria" w:cs="Times New Roman"/>
          <w:sz w:val="24"/>
          <w:szCs w:val="24"/>
          <w:lang w:eastAsia="tr-TR"/>
        </w:rPr>
        <w:t>an öğrencilere öncelik verilmek koşuluyla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diğer adayların da ilgili ÖSYS puanına bakılarak sıralama yapılır. </w:t>
      </w:r>
    </w:p>
    <w:p w:rsidR="009D50AD" w:rsidRPr="00141EC5" w:rsidRDefault="008156FB" w:rsidP="00DC7487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Yabancı dille eğitim yapan yükseköğretim kurumlarında </w:t>
      </w:r>
      <w:r w:rsidR="00A570C6" w:rsidRPr="00141EC5">
        <w:rPr>
          <w:rFonts w:ascii="Cambria" w:eastAsia="Times New Roman" w:hAnsi="Cambria" w:cs="Times New Roman"/>
          <w:sz w:val="24"/>
          <w:szCs w:val="24"/>
          <w:lang w:eastAsia="tr-TR"/>
        </w:rPr>
        <w:t>Yabancı Dil H</w:t>
      </w:r>
      <w:r w:rsidR="009D50AD" w:rsidRPr="00141EC5">
        <w:rPr>
          <w:rFonts w:ascii="Cambria" w:eastAsia="Times New Roman" w:hAnsi="Cambria" w:cs="Times New Roman"/>
          <w:sz w:val="24"/>
          <w:szCs w:val="24"/>
          <w:lang w:eastAsia="tr-TR"/>
        </w:rPr>
        <w:t>azırlık sın</w:t>
      </w:r>
      <w:r w:rsidR="008C2C80" w:rsidRPr="00141EC5">
        <w:rPr>
          <w:rFonts w:ascii="Cambria" w:eastAsia="Times New Roman" w:hAnsi="Cambria" w:cs="Times New Roman"/>
          <w:sz w:val="24"/>
          <w:szCs w:val="24"/>
          <w:lang w:eastAsia="tr-TR"/>
        </w:rPr>
        <w:t>ıfında başarısız olan</w:t>
      </w:r>
      <w:r w:rsidR="00AB7510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kayıtlı</w:t>
      </w:r>
      <w:r w:rsidR="008C2C80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öğrenci</w:t>
      </w:r>
      <w:r w:rsidR="00AB7510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, </w:t>
      </w:r>
      <w:r w:rsidR="008C2C80" w:rsidRPr="00141EC5">
        <w:rPr>
          <w:rFonts w:ascii="Cambria" w:eastAsia="Times New Roman" w:hAnsi="Cambria" w:cs="Times New Roman"/>
          <w:sz w:val="24"/>
          <w:szCs w:val="24"/>
          <w:lang w:eastAsia="tr-TR"/>
        </w:rPr>
        <w:t>bu esaslarda belirtilen koşulları sağlamas</w:t>
      </w:r>
      <w:r w:rsidR="009D50AD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ı </w:t>
      </w:r>
      <w:r w:rsidR="00A570C6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durumunda </w:t>
      </w:r>
      <w:r w:rsidR="009D50AD" w:rsidRPr="00141EC5">
        <w:rPr>
          <w:rFonts w:ascii="Cambria" w:eastAsia="Times New Roman" w:hAnsi="Cambria" w:cs="Times New Roman"/>
          <w:sz w:val="24"/>
          <w:szCs w:val="24"/>
          <w:lang w:eastAsia="tr-TR"/>
        </w:rPr>
        <w:t>diğer yükseköğretim pr</w:t>
      </w:r>
      <w:r w:rsidR="008C2C80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ogramlarına başvuru yapabilir. </w:t>
      </w:r>
      <w:r w:rsidR="009D50AD" w:rsidRPr="00141EC5">
        <w:rPr>
          <w:rFonts w:ascii="Cambria" w:eastAsia="Times New Roman" w:hAnsi="Cambria" w:cs="Times New Roman"/>
          <w:sz w:val="24"/>
          <w:szCs w:val="24"/>
          <w:lang w:eastAsia="tr-TR"/>
        </w:rPr>
        <w:t>Yabancı Dil</w:t>
      </w:r>
      <w:r w:rsidR="008C2C80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Hazırlık sınıfında başarısız olan</w:t>
      </w:r>
      <w:r w:rsidR="009D50AD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8C2C80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öğrenci</w:t>
      </w:r>
      <w:r w:rsidR="0039176C" w:rsidRPr="00141EC5">
        <w:rPr>
          <w:rFonts w:ascii="Cambria" w:eastAsia="Times New Roman" w:hAnsi="Cambria" w:cs="Times New Roman"/>
          <w:sz w:val="24"/>
          <w:szCs w:val="24"/>
          <w:lang w:eastAsia="tr-TR"/>
        </w:rPr>
        <w:t>,</w:t>
      </w:r>
      <w:r w:rsidR="00AB7510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koşulları sağlaması durumunda</w:t>
      </w:r>
      <w:r w:rsidR="009D50AD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öğretim dili Türkçe olan </w:t>
      </w:r>
      <w:r w:rsidR="008C2C80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eşdeğer </w:t>
      </w:r>
      <w:r w:rsidR="0039176C" w:rsidRPr="00141EC5">
        <w:rPr>
          <w:rFonts w:ascii="Cambria" w:eastAsia="Times New Roman" w:hAnsi="Cambria" w:cs="Times New Roman"/>
          <w:sz w:val="24"/>
          <w:szCs w:val="24"/>
          <w:lang w:eastAsia="tr-TR"/>
        </w:rPr>
        <w:t>programa</w:t>
      </w:r>
      <w:r w:rsidR="009D50AD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39176C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ÖSYM tarafından </w:t>
      </w:r>
      <w:r w:rsidR="009D50AD" w:rsidRPr="00141EC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>sadece güz döneminde</w:t>
      </w:r>
      <w:r w:rsidR="009D50AD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DC7487" w:rsidRPr="00141EC5">
        <w:rPr>
          <w:rFonts w:ascii="Cambria" w:eastAsia="Times New Roman" w:hAnsi="Cambria" w:cs="Times New Roman"/>
          <w:sz w:val="24"/>
          <w:szCs w:val="24"/>
          <w:lang w:eastAsia="tr-TR"/>
        </w:rPr>
        <w:t>yerleştirilebilir</w:t>
      </w:r>
      <w:r w:rsidR="009D50AD" w:rsidRPr="00141EC5">
        <w:rPr>
          <w:rFonts w:ascii="Cambria" w:eastAsia="Times New Roman" w:hAnsi="Cambria" w:cs="Times New Roman"/>
          <w:sz w:val="24"/>
          <w:szCs w:val="24"/>
          <w:lang w:eastAsia="tr-TR"/>
        </w:rPr>
        <w:t>.</w:t>
      </w:r>
    </w:p>
    <w:p w:rsidR="009D50AD" w:rsidRPr="00141EC5" w:rsidRDefault="00DC7487" w:rsidP="00CC42B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80" w:lineRule="atLeast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Öğrencinin k</w:t>
      </w:r>
      <w:r w:rsidR="00D542BA" w:rsidRPr="00141EC5">
        <w:rPr>
          <w:rFonts w:ascii="Cambria" w:eastAsia="Times New Roman" w:hAnsi="Cambria" w:cs="Times New Roman"/>
          <w:sz w:val="24"/>
          <w:szCs w:val="24"/>
          <w:lang w:eastAsia="tr-TR"/>
        </w:rPr>
        <w:t>aydolduğu yıldaki merkezî yerleştirme puanı, geçmek istediği diploma programının merkez</w:t>
      </w:r>
      <w:r w:rsidR="00E42C82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î</w:t>
      </w:r>
      <w:r w:rsidR="00D542BA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yerleştirme taban puanına eşit </w:t>
      </w:r>
      <w:r w:rsidR="001C5A68">
        <w:rPr>
          <w:rFonts w:ascii="Cambria" w:eastAsia="Times New Roman" w:hAnsi="Cambria" w:cs="Times New Roman"/>
          <w:sz w:val="24"/>
          <w:szCs w:val="24"/>
          <w:lang w:eastAsia="tr-TR"/>
        </w:rPr>
        <w:t xml:space="preserve">olması </w:t>
      </w:r>
      <w:r w:rsidR="00D542BA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veya taban puanından yüksek olması durumunda </w:t>
      </w:r>
      <w:r w:rsidR="00E42C82" w:rsidRPr="00141EC5">
        <w:rPr>
          <w:rFonts w:ascii="Cambria" w:eastAsia="Times New Roman" w:hAnsi="Cambria" w:cs="Times New Roman"/>
          <w:sz w:val="24"/>
          <w:szCs w:val="24"/>
          <w:lang w:eastAsia="tr-TR"/>
        </w:rPr>
        <w:t>(</w:t>
      </w:r>
      <w:r w:rsidR="00D542BA" w:rsidRPr="00141EC5">
        <w:rPr>
          <w:rFonts w:ascii="Cambria" w:eastAsia="Times New Roman" w:hAnsi="Cambria" w:cs="Times New Roman"/>
          <w:sz w:val="24"/>
          <w:szCs w:val="24"/>
          <w:lang w:eastAsia="tr-TR"/>
        </w:rPr>
        <w:t>önlisanstan lisansa veya lisanstan önlisansa</w:t>
      </w:r>
      <w:r w:rsidR="00E42C82" w:rsidRPr="00141EC5">
        <w:rPr>
          <w:rFonts w:ascii="Cambria" w:eastAsia="Times New Roman" w:hAnsi="Cambria" w:cs="Times New Roman"/>
          <w:sz w:val="24"/>
          <w:szCs w:val="24"/>
          <w:lang w:eastAsia="tr-TR"/>
        </w:rPr>
        <w:t>)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1C5A68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öğrenci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yatay geçiş </w:t>
      </w:r>
      <w:r w:rsidR="005B593D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yapabilir. </w:t>
      </w:r>
    </w:p>
    <w:p w:rsidR="00634F70" w:rsidRPr="00141EC5" w:rsidRDefault="00634F70" w:rsidP="00634F70">
      <w:pPr>
        <w:pStyle w:val="ListParagraph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hAnsi="Cambria" w:cs="Times New Roman"/>
          <w:sz w:val="24"/>
          <w:szCs w:val="24"/>
        </w:rPr>
        <w:t xml:space="preserve">Merkezî yerleştirme puanıyla yatay geçiş yapan öğrencinin, geldiği yükseköğretim kurumunda aldığı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ve başarılı olduğu dersin/derslerin intibakı yapılır. İntibak programı, öğrencinin bütün öğrenimini kapsayacak şekilde ve </w:t>
      </w:r>
      <w:r w:rsidRPr="00141EC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tr-TR"/>
        </w:rPr>
        <w:t>bir defaya mahsus olmak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üzere birim </w:t>
      </w:r>
      <w:r w:rsidR="001C5A68">
        <w:rPr>
          <w:rFonts w:ascii="Cambria" w:eastAsia="Times New Roman" w:hAnsi="Cambria" w:cs="Times New Roman"/>
          <w:sz w:val="24"/>
          <w:szCs w:val="24"/>
          <w:lang w:eastAsia="tr-TR"/>
        </w:rPr>
        <w:t>y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önetim </w:t>
      </w:r>
      <w:r w:rsidR="001C5A68">
        <w:rPr>
          <w:rFonts w:ascii="Cambria" w:eastAsia="Times New Roman" w:hAnsi="Cambria" w:cs="Times New Roman"/>
          <w:sz w:val="24"/>
          <w:szCs w:val="24"/>
          <w:lang w:eastAsia="tr-TR"/>
        </w:rPr>
        <w:t>k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urulu kararıyla kesinleşir.</w:t>
      </w:r>
    </w:p>
    <w:p w:rsidR="00634F70" w:rsidRPr="00141EC5" w:rsidRDefault="00634F70" w:rsidP="00634F70">
      <w:pPr>
        <w:pStyle w:val="ListParagraph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lastRenderedPageBreak/>
        <w:t>Genel Not Ortalaması 2,00’nin altına düşmeme</w:t>
      </w:r>
      <w:r w:rsidR="001C5A68">
        <w:rPr>
          <w:rFonts w:ascii="Cambria" w:eastAsia="Times New Roman" w:hAnsi="Cambria" w:cs="Times New Roman"/>
          <w:sz w:val="24"/>
          <w:szCs w:val="24"/>
          <w:lang w:eastAsia="tr-TR"/>
        </w:rPr>
        <w:t>k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koşuluyla </w:t>
      </w:r>
      <w:r w:rsidR="001C5A68">
        <w:rPr>
          <w:rFonts w:ascii="Cambria" w:eastAsia="Times New Roman" w:hAnsi="Cambria" w:cs="Times New Roman"/>
          <w:sz w:val="24"/>
          <w:szCs w:val="24"/>
          <w:lang w:eastAsia="tr-TR"/>
        </w:rPr>
        <w:t>ö</w:t>
      </w:r>
      <w:r w:rsidR="001C5A68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ğrencinin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FF, YZ ve DZ dışındaki dersinin/derslerinin </w:t>
      </w:r>
      <w:r w:rsidR="005B593D" w:rsidRPr="00141EC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harf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notu/notları transfer edilir.</w:t>
      </w:r>
    </w:p>
    <w:p w:rsidR="00634F70" w:rsidRPr="00AB1F5B" w:rsidRDefault="00634F70" w:rsidP="00634F70">
      <w:pPr>
        <w:pStyle w:val="ListParagraph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AB1F5B">
        <w:rPr>
          <w:rFonts w:ascii="Cambria" w:eastAsia="Times New Roman" w:hAnsi="Cambria" w:cs="Times New Roman"/>
          <w:sz w:val="24"/>
          <w:szCs w:val="24"/>
          <w:lang w:eastAsia="tr-TR"/>
        </w:rPr>
        <w:t>Transferi istenen dersin</w:t>
      </w:r>
      <w:r w:rsidRPr="00AB1F5B"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 </w:t>
      </w:r>
      <w:r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zorunlu/seçmeli olmasına bakılmaksızın, </w:t>
      </w:r>
      <w:r w:rsidRPr="00AB1F5B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>eşit veya daha yüksek</w:t>
      </w:r>
      <w:r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AKTS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kredisine</w:t>
      </w:r>
      <w:r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sahip olması koşuluyla dersin eşdeğerliği ilgili komisyon tarafından incelenir. Ders eşdeğerliği için dersin içerik bakımından en az %80’inin aynı olması gerekir.</w:t>
      </w:r>
    </w:p>
    <w:p w:rsidR="00E42C82" w:rsidRPr="00AB1F5B" w:rsidRDefault="00634F70" w:rsidP="00634F70">
      <w:pPr>
        <w:pStyle w:val="ListParagraph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AB1F5B">
        <w:rPr>
          <w:rFonts w:ascii="Cambria" w:eastAsia="Times New Roman" w:hAnsi="Cambria" w:cs="Times New Roman"/>
          <w:sz w:val="24"/>
          <w:szCs w:val="24"/>
          <w:lang w:eastAsia="tr-TR"/>
        </w:rPr>
        <w:t>Öğrencinin geldiği programda alıp da başarılı olduğu ders</w:t>
      </w:r>
      <w:r w:rsidR="00DC7487" w:rsidRPr="00AB1F5B">
        <w:rPr>
          <w:rFonts w:ascii="Cambria" w:eastAsia="Times New Roman" w:hAnsi="Cambria" w:cs="Times New Roman"/>
          <w:sz w:val="24"/>
          <w:szCs w:val="24"/>
          <w:lang w:eastAsia="tr-TR"/>
        </w:rPr>
        <w:t>/dersler</w:t>
      </w:r>
      <w:r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, kredi ve içerik bakımından eşdeğer ise transfer edilir. Eşdeğerliği kabul edilen dersin/derslerin başarı notunun/notlarının karşılığı, Anadolu Üniversitesi Senato Kararı ve ilgili Yönetmelik çerçevesinde Not Durum Belgesine harf notu olarak işlenir. Eşdeğerliği kabul edilen dersin/derslerin kredisi/kredileri mezuniyet için gerekli krediye sayılır. Kurum dışından alınan dersin/derslerin AKTS </w:t>
      </w:r>
      <w:r w:rsidRPr="00141EC5">
        <w:rPr>
          <w:rFonts w:ascii="Cambria" w:eastAsia="Times New Roman" w:hAnsi="Cambria" w:cs="Times New Roman"/>
          <w:sz w:val="24"/>
          <w:szCs w:val="24"/>
          <w:lang w:eastAsia="tr-TR"/>
        </w:rPr>
        <w:t>kredisinin</w:t>
      </w:r>
      <w:r w:rsidRPr="00AB1F5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Not Durum Belgesine transfer edilmesi, Anadolu Üniversitesi Senatosunun 11/04/2006 tarih ve 4/1 sayılı Kararı ile değiştirilen uygulama esaslarına göre yapılır.</w:t>
      </w:r>
    </w:p>
    <w:sectPr w:rsidR="00E42C82" w:rsidRPr="00AB1F5B" w:rsidSect="001049B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3B" w:rsidRDefault="002E243B" w:rsidP="00141EC5">
      <w:pPr>
        <w:spacing w:after="0" w:line="240" w:lineRule="auto"/>
      </w:pPr>
      <w:r>
        <w:separator/>
      </w:r>
    </w:p>
  </w:endnote>
  <w:endnote w:type="continuationSeparator" w:id="0">
    <w:p w:rsidR="002E243B" w:rsidRDefault="002E243B" w:rsidP="0014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3B" w:rsidRDefault="002E243B" w:rsidP="00141EC5">
      <w:pPr>
        <w:spacing w:after="0" w:line="240" w:lineRule="auto"/>
      </w:pPr>
      <w:r>
        <w:separator/>
      </w:r>
    </w:p>
  </w:footnote>
  <w:footnote w:type="continuationSeparator" w:id="0">
    <w:p w:rsidR="002E243B" w:rsidRDefault="002E243B" w:rsidP="0014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C5" w:rsidRDefault="00141EC5">
    <w:pPr>
      <w:pStyle w:val="Header"/>
    </w:pPr>
    <w:r>
      <w:rPr>
        <w:rStyle w:val="Strong"/>
        <w:rFonts w:ascii="Cambria" w:hAnsi="Cambria"/>
        <w:color w:val="FF0000"/>
        <w:sz w:val="20"/>
        <w:szCs w:val="20"/>
        <w:highlight w:val="yellow"/>
        <w:u w:val="single"/>
      </w:rPr>
      <w:t>Senatonun 18/08/2015 tarih ve 6/6 sayılı Kararı ile kabul edilen;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8D0"/>
    <w:multiLevelType w:val="hybridMultilevel"/>
    <w:tmpl w:val="AA82B030"/>
    <w:lvl w:ilvl="0" w:tplc="F47E4D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6C5"/>
    <w:multiLevelType w:val="hybridMultilevel"/>
    <w:tmpl w:val="047C542C"/>
    <w:lvl w:ilvl="0" w:tplc="D8CC95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F29A5"/>
    <w:multiLevelType w:val="hybridMultilevel"/>
    <w:tmpl w:val="5830AE20"/>
    <w:lvl w:ilvl="0" w:tplc="3EE420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13A23"/>
    <w:multiLevelType w:val="hybridMultilevel"/>
    <w:tmpl w:val="C93EEF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2526"/>
    <w:multiLevelType w:val="hybridMultilevel"/>
    <w:tmpl w:val="66648AD2"/>
    <w:lvl w:ilvl="0" w:tplc="16C856D8">
      <w:start w:val="1"/>
      <w:numFmt w:val="decimal"/>
      <w:lvlText w:val="%1-"/>
      <w:lvlJc w:val="left"/>
      <w:pPr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33F3E69"/>
    <w:multiLevelType w:val="hybridMultilevel"/>
    <w:tmpl w:val="9934D93C"/>
    <w:lvl w:ilvl="0" w:tplc="5EC874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DC"/>
    <w:rsid w:val="000111F6"/>
    <w:rsid w:val="00017C09"/>
    <w:rsid w:val="00032F81"/>
    <w:rsid w:val="00034113"/>
    <w:rsid w:val="0007453F"/>
    <w:rsid w:val="000878DA"/>
    <w:rsid w:val="001045E3"/>
    <w:rsid w:val="001049B7"/>
    <w:rsid w:val="00117C56"/>
    <w:rsid w:val="00141EC5"/>
    <w:rsid w:val="001B28F5"/>
    <w:rsid w:val="001C5A68"/>
    <w:rsid w:val="001F7C9E"/>
    <w:rsid w:val="00213031"/>
    <w:rsid w:val="00281534"/>
    <w:rsid w:val="00284B41"/>
    <w:rsid w:val="00291583"/>
    <w:rsid w:val="002E243B"/>
    <w:rsid w:val="00342D51"/>
    <w:rsid w:val="00353C4E"/>
    <w:rsid w:val="00386A8D"/>
    <w:rsid w:val="0039176C"/>
    <w:rsid w:val="003F7D46"/>
    <w:rsid w:val="004370A6"/>
    <w:rsid w:val="004B4274"/>
    <w:rsid w:val="004E2A6C"/>
    <w:rsid w:val="005244DB"/>
    <w:rsid w:val="005725F0"/>
    <w:rsid w:val="00580B65"/>
    <w:rsid w:val="005B593D"/>
    <w:rsid w:val="005B5C3E"/>
    <w:rsid w:val="005E272C"/>
    <w:rsid w:val="005E3DDC"/>
    <w:rsid w:val="00613762"/>
    <w:rsid w:val="00634F70"/>
    <w:rsid w:val="00637FB9"/>
    <w:rsid w:val="006F7F0A"/>
    <w:rsid w:val="00715B46"/>
    <w:rsid w:val="007359B0"/>
    <w:rsid w:val="00760EC5"/>
    <w:rsid w:val="007706A0"/>
    <w:rsid w:val="00792CAA"/>
    <w:rsid w:val="00794F26"/>
    <w:rsid w:val="007E2C1E"/>
    <w:rsid w:val="008156FB"/>
    <w:rsid w:val="00850CBA"/>
    <w:rsid w:val="00863B96"/>
    <w:rsid w:val="008703DE"/>
    <w:rsid w:val="00882394"/>
    <w:rsid w:val="008B117E"/>
    <w:rsid w:val="008B6FF4"/>
    <w:rsid w:val="008C2C80"/>
    <w:rsid w:val="008C652C"/>
    <w:rsid w:val="008D6F99"/>
    <w:rsid w:val="008E46D7"/>
    <w:rsid w:val="008F6A51"/>
    <w:rsid w:val="009024E4"/>
    <w:rsid w:val="009409CC"/>
    <w:rsid w:val="00951C2F"/>
    <w:rsid w:val="0095760D"/>
    <w:rsid w:val="00980245"/>
    <w:rsid w:val="009C41CF"/>
    <w:rsid w:val="009C5131"/>
    <w:rsid w:val="009D448E"/>
    <w:rsid w:val="009D50AD"/>
    <w:rsid w:val="009E5E4B"/>
    <w:rsid w:val="00A11711"/>
    <w:rsid w:val="00A14D08"/>
    <w:rsid w:val="00A301BD"/>
    <w:rsid w:val="00A518AB"/>
    <w:rsid w:val="00A570C6"/>
    <w:rsid w:val="00AB1F5B"/>
    <w:rsid w:val="00AB7510"/>
    <w:rsid w:val="00B10758"/>
    <w:rsid w:val="00B437D5"/>
    <w:rsid w:val="00B54E85"/>
    <w:rsid w:val="00B95DA4"/>
    <w:rsid w:val="00BA1C52"/>
    <w:rsid w:val="00BA796A"/>
    <w:rsid w:val="00BB0772"/>
    <w:rsid w:val="00BF0510"/>
    <w:rsid w:val="00C1176F"/>
    <w:rsid w:val="00C238A7"/>
    <w:rsid w:val="00C45C8D"/>
    <w:rsid w:val="00C67074"/>
    <w:rsid w:val="00CC42BD"/>
    <w:rsid w:val="00D46CB9"/>
    <w:rsid w:val="00D542BA"/>
    <w:rsid w:val="00D63E31"/>
    <w:rsid w:val="00D74B07"/>
    <w:rsid w:val="00D949B7"/>
    <w:rsid w:val="00DB778A"/>
    <w:rsid w:val="00DC7487"/>
    <w:rsid w:val="00DE1856"/>
    <w:rsid w:val="00E42C82"/>
    <w:rsid w:val="00E46C1E"/>
    <w:rsid w:val="00E61FBD"/>
    <w:rsid w:val="00E67AF7"/>
    <w:rsid w:val="00F03BDE"/>
    <w:rsid w:val="00F5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FBFC6-ACF5-4AF0-8611-12E61EE9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3D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3DDC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ListParagraph">
    <w:name w:val="List Paragraph"/>
    <w:basedOn w:val="Normal"/>
    <w:uiPriority w:val="34"/>
    <w:qFormat/>
    <w:rsid w:val="008B117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706A0"/>
    <w:rPr>
      <w:i/>
      <w:iCs/>
    </w:rPr>
  </w:style>
  <w:style w:type="paragraph" w:customStyle="1" w:styleId="Default">
    <w:name w:val="Default"/>
    <w:rsid w:val="00BA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EC5"/>
  </w:style>
  <w:style w:type="paragraph" w:styleId="Footer">
    <w:name w:val="footer"/>
    <w:basedOn w:val="Normal"/>
    <w:link w:val="FooterChar"/>
    <w:uiPriority w:val="99"/>
    <w:unhideWhenUsed/>
    <w:rsid w:val="0014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EC5"/>
  </w:style>
  <w:style w:type="paragraph" w:styleId="BalloonText">
    <w:name w:val="Balloon Text"/>
    <w:basedOn w:val="Normal"/>
    <w:link w:val="BalloonTextChar"/>
    <w:uiPriority w:val="99"/>
    <w:semiHidden/>
    <w:unhideWhenUsed/>
    <w:rsid w:val="0010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Prof.Dr. Adnan ÖZCAN</cp:lastModifiedBy>
  <cp:revision>6</cp:revision>
  <cp:lastPrinted>2015-08-24T15:53:00Z</cp:lastPrinted>
  <dcterms:created xsi:type="dcterms:W3CDTF">2015-08-24T15:43:00Z</dcterms:created>
  <dcterms:modified xsi:type="dcterms:W3CDTF">2015-08-27T10:53:00Z</dcterms:modified>
</cp:coreProperties>
</file>