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A15" w:rsidRPr="007E4D77" w:rsidRDefault="00540A15" w:rsidP="009D4742">
      <w:pPr>
        <w:spacing w:after="0"/>
        <w:jc w:val="center"/>
        <w:rPr>
          <w:rFonts w:ascii="Times New Roman" w:eastAsia="Cambria" w:hAnsi="Times New Roman" w:cs="Times New Roman"/>
          <w:b/>
          <w:i/>
          <w:sz w:val="28"/>
          <w:szCs w:val="28"/>
        </w:rPr>
      </w:pPr>
      <w:r w:rsidRPr="007E4D77">
        <w:rPr>
          <w:rFonts w:ascii="Times New Roman" w:eastAsia="Cambria" w:hAnsi="Times New Roman" w:cs="Times New Roman"/>
          <w:b/>
          <w:i/>
          <w:sz w:val="28"/>
          <w:szCs w:val="28"/>
        </w:rPr>
        <w:t xml:space="preserve">2021‒2022 EĞİTİM‒ÖĞRETİM YILI </w:t>
      </w:r>
      <w:r w:rsidR="00F567A5">
        <w:rPr>
          <w:rFonts w:ascii="Times New Roman" w:eastAsia="Cambria" w:hAnsi="Times New Roman" w:cs="Times New Roman"/>
          <w:b/>
          <w:i/>
          <w:sz w:val="28"/>
          <w:szCs w:val="28"/>
        </w:rPr>
        <w:t>BAHAR</w:t>
      </w:r>
      <w:r w:rsidRPr="007E4D77">
        <w:rPr>
          <w:rFonts w:ascii="Times New Roman" w:eastAsia="Cambria" w:hAnsi="Times New Roman" w:cs="Times New Roman"/>
          <w:b/>
          <w:i/>
          <w:sz w:val="28"/>
          <w:szCs w:val="28"/>
        </w:rPr>
        <w:t xml:space="preserve"> DÖNEMİ</w:t>
      </w:r>
    </w:p>
    <w:p w:rsidR="00072B3A" w:rsidRPr="007E4D77" w:rsidRDefault="00540A15" w:rsidP="009D4742">
      <w:pPr>
        <w:spacing w:after="0"/>
        <w:jc w:val="center"/>
        <w:rPr>
          <w:rFonts w:ascii="Times New Roman" w:eastAsia="Cambria" w:hAnsi="Times New Roman" w:cs="Times New Roman"/>
          <w:b/>
          <w:i/>
          <w:sz w:val="28"/>
          <w:szCs w:val="28"/>
        </w:rPr>
      </w:pPr>
      <w:r w:rsidRPr="007E4D77">
        <w:rPr>
          <w:rFonts w:ascii="Times New Roman" w:eastAsia="Cambria" w:hAnsi="Times New Roman" w:cs="Times New Roman"/>
          <w:b/>
          <w:i/>
          <w:sz w:val="28"/>
          <w:szCs w:val="28"/>
        </w:rPr>
        <w:t>EĞİTİM BİLİMLERİ ENSTİTÜSÜ</w:t>
      </w:r>
    </w:p>
    <w:p w:rsidR="00540A15" w:rsidRPr="007E4D77" w:rsidRDefault="000A352A" w:rsidP="00540A15">
      <w:pPr>
        <w:jc w:val="center"/>
        <w:rPr>
          <w:rFonts w:ascii="Times New Roman" w:eastAsia="Cambria" w:hAnsi="Times New Roman" w:cs="Times New Roman"/>
          <w:b/>
          <w:i/>
          <w:sz w:val="28"/>
          <w:szCs w:val="28"/>
        </w:rPr>
      </w:pPr>
      <w:r w:rsidRPr="007E4D77">
        <w:rPr>
          <w:rFonts w:ascii="Times New Roman" w:eastAsia="Cambria" w:hAnsi="Times New Roman" w:cs="Times New Roman"/>
          <w:b/>
          <w:i/>
          <w:sz w:val="28"/>
          <w:szCs w:val="28"/>
        </w:rPr>
        <w:t>Yabancı Uyruklu Ö</w:t>
      </w:r>
      <w:r w:rsidR="00540A15" w:rsidRPr="007E4D77">
        <w:rPr>
          <w:rFonts w:ascii="Times New Roman" w:eastAsia="Cambria" w:hAnsi="Times New Roman" w:cs="Times New Roman"/>
          <w:b/>
          <w:i/>
          <w:sz w:val="28"/>
          <w:szCs w:val="28"/>
        </w:rPr>
        <w:t>ğrenciler</w:t>
      </w:r>
    </w:p>
    <w:tbl>
      <w:tblPr>
        <w:tblStyle w:val="TabloKlavuzu"/>
        <w:tblW w:w="15214" w:type="dxa"/>
        <w:jc w:val="center"/>
        <w:tblLook w:val="04A0" w:firstRow="1" w:lastRow="0" w:firstColumn="1" w:lastColumn="0" w:noHBand="0" w:noVBand="1"/>
      </w:tblPr>
      <w:tblGrid>
        <w:gridCol w:w="2127"/>
        <w:gridCol w:w="1435"/>
        <w:gridCol w:w="1435"/>
        <w:gridCol w:w="1634"/>
        <w:gridCol w:w="1634"/>
        <w:gridCol w:w="6949"/>
      </w:tblGrid>
      <w:tr w:rsidR="007E4D77" w:rsidRPr="007E4D77" w:rsidTr="007E3631">
        <w:trPr>
          <w:jc w:val="center"/>
        </w:trPr>
        <w:tc>
          <w:tcPr>
            <w:tcW w:w="2127" w:type="dxa"/>
            <w:vMerge w:val="restart"/>
            <w:vAlign w:val="center"/>
          </w:tcPr>
          <w:p w:rsidR="00540A15" w:rsidRPr="007E4D77" w:rsidRDefault="00540A15" w:rsidP="006012A3">
            <w:pPr>
              <w:ind w:left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77">
              <w:rPr>
                <w:rFonts w:ascii="Times New Roman" w:hAnsi="Times New Roman" w:cs="Times New Roman"/>
                <w:b/>
                <w:sz w:val="24"/>
                <w:szCs w:val="24"/>
              </w:rPr>
              <w:t>ANABİLİM DALLARI</w:t>
            </w:r>
          </w:p>
        </w:tc>
        <w:tc>
          <w:tcPr>
            <w:tcW w:w="6138" w:type="dxa"/>
            <w:gridSpan w:val="4"/>
          </w:tcPr>
          <w:p w:rsidR="00540A15" w:rsidRPr="007E4D77" w:rsidRDefault="00540A15" w:rsidP="007E3631">
            <w:pPr>
              <w:ind w:left="-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77">
              <w:rPr>
                <w:rFonts w:ascii="Times New Roman" w:hAnsi="Times New Roman" w:cs="Times New Roman"/>
                <w:b/>
                <w:sz w:val="24"/>
                <w:szCs w:val="24"/>
              </w:rPr>
              <w:t>KONTENJAN</w:t>
            </w:r>
          </w:p>
        </w:tc>
        <w:tc>
          <w:tcPr>
            <w:tcW w:w="6945" w:type="dxa"/>
            <w:vMerge w:val="restart"/>
            <w:vAlign w:val="center"/>
          </w:tcPr>
          <w:p w:rsidR="00540A15" w:rsidRPr="009D4742" w:rsidRDefault="00540A15" w:rsidP="006012A3">
            <w:pPr>
              <w:ind w:left="177"/>
              <w:rPr>
                <w:rFonts w:ascii="Times New Roman" w:hAnsi="Times New Roman" w:cs="Times New Roman"/>
                <w:b/>
              </w:rPr>
            </w:pPr>
            <w:r w:rsidRPr="009D4742">
              <w:rPr>
                <w:rFonts w:ascii="Times New Roman" w:hAnsi="Times New Roman" w:cs="Times New Roman"/>
                <w:b/>
              </w:rPr>
              <w:t>ÖZEL KOŞULLAR</w:t>
            </w:r>
          </w:p>
        </w:tc>
      </w:tr>
      <w:tr w:rsidR="007E4D77" w:rsidRPr="007E4D77" w:rsidTr="007E3631">
        <w:trPr>
          <w:jc w:val="center"/>
        </w:trPr>
        <w:tc>
          <w:tcPr>
            <w:tcW w:w="2127" w:type="dxa"/>
            <w:vMerge/>
          </w:tcPr>
          <w:p w:rsidR="00540A15" w:rsidRPr="007E4D77" w:rsidRDefault="00540A15" w:rsidP="006012A3">
            <w:pPr>
              <w:ind w:left="1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540A15" w:rsidRPr="007E3631" w:rsidRDefault="00540A15" w:rsidP="006012A3">
            <w:pPr>
              <w:ind w:left="177" w:right="28"/>
              <w:jc w:val="center"/>
              <w:rPr>
                <w:rFonts w:ascii="Times New Roman" w:hAnsi="Times New Roman" w:cs="Times New Roman"/>
              </w:rPr>
            </w:pPr>
            <w:r w:rsidRPr="007E3631">
              <w:rPr>
                <w:rFonts w:ascii="Times New Roman" w:eastAsia="Cambria" w:hAnsi="Times New Roman" w:cs="Times New Roman"/>
                <w:b/>
              </w:rPr>
              <w:t>TEZLİ YÜKSEK</w:t>
            </w:r>
            <w:r w:rsidRPr="007E3631">
              <w:rPr>
                <w:rFonts w:ascii="Times New Roman" w:hAnsi="Times New Roman" w:cs="Times New Roman"/>
              </w:rPr>
              <w:t xml:space="preserve"> </w:t>
            </w:r>
            <w:r w:rsidRPr="007E3631">
              <w:rPr>
                <w:rFonts w:ascii="Times New Roman" w:eastAsia="Cambria" w:hAnsi="Times New Roman" w:cs="Times New Roman"/>
                <w:b/>
              </w:rPr>
              <w:t>LİSANS</w:t>
            </w:r>
          </w:p>
        </w:tc>
        <w:tc>
          <w:tcPr>
            <w:tcW w:w="1435" w:type="dxa"/>
            <w:vAlign w:val="center"/>
          </w:tcPr>
          <w:p w:rsidR="00540A15" w:rsidRPr="007E3631" w:rsidRDefault="00540A15" w:rsidP="006012A3">
            <w:pPr>
              <w:ind w:left="177" w:right="28"/>
              <w:jc w:val="center"/>
              <w:rPr>
                <w:rFonts w:ascii="Times New Roman" w:hAnsi="Times New Roman" w:cs="Times New Roman"/>
              </w:rPr>
            </w:pPr>
            <w:r w:rsidRPr="007E3631">
              <w:rPr>
                <w:rFonts w:ascii="Times New Roman" w:eastAsia="Cambria" w:hAnsi="Times New Roman" w:cs="Times New Roman"/>
                <w:b/>
              </w:rPr>
              <w:t>TEZSİZ YÜKSEK LİSANS</w:t>
            </w:r>
          </w:p>
        </w:tc>
        <w:tc>
          <w:tcPr>
            <w:tcW w:w="1634" w:type="dxa"/>
            <w:vAlign w:val="center"/>
          </w:tcPr>
          <w:p w:rsidR="00540A15" w:rsidRPr="007E3631" w:rsidRDefault="00540A15" w:rsidP="006012A3">
            <w:pPr>
              <w:ind w:left="177"/>
              <w:jc w:val="center"/>
              <w:rPr>
                <w:rFonts w:ascii="Times New Roman" w:hAnsi="Times New Roman" w:cs="Times New Roman"/>
              </w:rPr>
            </w:pPr>
            <w:r w:rsidRPr="007E3631">
              <w:rPr>
                <w:rFonts w:ascii="Times New Roman" w:eastAsia="Cambria" w:hAnsi="Times New Roman" w:cs="Times New Roman"/>
                <w:b/>
              </w:rPr>
              <w:t>YÜKSEK LİSANSA DAYALI DOKTORA</w:t>
            </w:r>
          </w:p>
        </w:tc>
        <w:tc>
          <w:tcPr>
            <w:tcW w:w="1634" w:type="dxa"/>
            <w:vAlign w:val="center"/>
          </w:tcPr>
          <w:p w:rsidR="00540A15" w:rsidRPr="007E3631" w:rsidRDefault="00540A15" w:rsidP="006012A3">
            <w:pPr>
              <w:ind w:left="177"/>
              <w:jc w:val="center"/>
              <w:rPr>
                <w:rFonts w:ascii="Times New Roman" w:hAnsi="Times New Roman" w:cs="Times New Roman"/>
              </w:rPr>
            </w:pPr>
            <w:r w:rsidRPr="007E3631">
              <w:rPr>
                <w:rFonts w:ascii="Times New Roman" w:eastAsia="Cambria" w:hAnsi="Times New Roman" w:cs="Times New Roman"/>
                <w:b/>
              </w:rPr>
              <w:t>LİSANSA DAYALI DOKTORA</w:t>
            </w:r>
          </w:p>
        </w:tc>
        <w:tc>
          <w:tcPr>
            <w:tcW w:w="6945" w:type="dxa"/>
            <w:vMerge/>
          </w:tcPr>
          <w:p w:rsidR="00540A15" w:rsidRPr="007E4D77" w:rsidRDefault="00540A15" w:rsidP="006012A3">
            <w:pPr>
              <w:ind w:left="1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D77" w:rsidRPr="007E4D77" w:rsidTr="00E1507F">
        <w:trPr>
          <w:trHeight w:val="601"/>
          <w:jc w:val="center"/>
        </w:trPr>
        <w:tc>
          <w:tcPr>
            <w:tcW w:w="15214" w:type="dxa"/>
            <w:gridSpan w:val="6"/>
            <w:vAlign w:val="bottom"/>
          </w:tcPr>
          <w:p w:rsidR="00554B60" w:rsidRPr="007E4D77" w:rsidRDefault="00554B60" w:rsidP="006012A3">
            <w:pPr>
              <w:spacing w:line="480" w:lineRule="auto"/>
              <w:ind w:left="177"/>
              <w:jc w:val="both"/>
              <w:rPr>
                <w:rFonts w:ascii="Times New Roman" w:hAnsi="Times New Roman" w:cs="Times New Roman"/>
                <w:b/>
              </w:rPr>
            </w:pPr>
            <w:r w:rsidRPr="007E4D77">
              <w:rPr>
                <w:rFonts w:ascii="Times New Roman" w:hAnsi="Times New Roman" w:cs="Times New Roman"/>
                <w:b/>
                <w:sz w:val="24"/>
                <w:szCs w:val="24"/>
              </w:rPr>
              <w:t>YABANCI DİLLER EĞİTİMİ ABD</w:t>
            </w:r>
          </w:p>
        </w:tc>
      </w:tr>
      <w:tr w:rsidR="007E4D77" w:rsidRPr="007E4D77" w:rsidTr="007E3631">
        <w:trPr>
          <w:trHeight w:val="1749"/>
          <w:jc w:val="center"/>
        </w:trPr>
        <w:tc>
          <w:tcPr>
            <w:tcW w:w="2127" w:type="dxa"/>
            <w:vAlign w:val="center"/>
          </w:tcPr>
          <w:p w:rsidR="00D245B7" w:rsidRPr="00533169" w:rsidRDefault="00D245B7" w:rsidP="006012A3">
            <w:pPr>
              <w:pStyle w:val="AralkYok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33169">
              <w:rPr>
                <w:rFonts w:ascii="Times New Roman" w:hAnsi="Times New Roman" w:cs="Times New Roman"/>
                <w:sz w:val="20"/>
                <w:szCs w:val="20"/>
              </w:rPr>
              <w:t>Almanca Eğitimi</w:t>
            </w:r>
          </w:p>
        </w:tc>
        <w:tc>
          <w:tcPr>
            <w:tcW w:w="1435" w:type="dxa"/>
            <w:vAlign w:val="center"/>
          </w:tcPr>
          <w:p w:rsidR="00D245B7" w:rsidRPr="00533169" w:rsidRDefault="00D245B7" w:rsidP="006012A3">
            <w:pPr>
              <w:ind w:left="17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1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35" w:type="dxa"/>
            <w:vAlign w:val="center"/>
          </w:tcPr>
          <w:p w:rsidR="00D245B7" w:rsidRPr="00533169" w:rsidRDefault="000075C4" w:rsidP="006012A3">
            <w:pPr>
              <w:ind w:left="17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‒</w:t>
            </w:r>
            <w:bookmarkStart w:id="0" w:name="_GoBack"/>
            <w:bookmarkEnd w:id="0"/>
          </w:p>
        </w:tc>
        <w:tc>
          <w:tcPr>
            <w:tcW w:w="1634" w:type="dxa"/>
            <w:vAlign w:val="center"/>
          </w:tcPr>
          <w:p w:rsidR="00D245B7" w:rsidRPr="00533169" w:rsidRDefault="00D245B7" w:rsidP="006012A3">
            <w:pPr>
              <w:ind w:left="17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1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34" w:type="dxa"/>
            <w:vAlign w:val="center"/>
          </w:tcPr>
          <w:p w:rsidR="00D245B7" w:rsidRPr="00533169" w:rsidRDefault="00D245B7" w:rsidP="006012A3">
            <w:pPr>
              <w:ind w:left="17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1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45" w:type="dxa"/>
            <w:vAlign w:val="center"/>
          </w:tcPr>
          <w:p w:rsidR="00D245B7" w:rsidRPr="00533169" w:rsidRDefault="00D245B7" w:rsidP="00DE3BCF">
            <w:pPr>
              <w:spacing w:line="276" w:lineRule="auto"/>
              <w:ind w:lef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169">
              <w:rPr>
                <w:rFonts w:ascii="Times New Roman" w:eastAsia="Cambria" w:hAnsi="Times New Roman" w:cs="Times New Roman"/>
                <w:b/>
                <w:sz w:val="20"/>
                <w:szCs w:val="20"/>
                <w:u w:val="single" w:color="000000"/>
              </w:rPr>
              <w:t>Yüksek Lisans ve Lisansa Dayalı Doktora Programına</w:t>
            </w:r>
            <w:r w:rsidRPr="00533169">
              <w:rPr>
                <w:rFonts w:ascii="Times New Roman" w:hAnsi="Times New Roman" w:cs="Times New Roman"/>
                <w:sz w:val="20"/>
                <w:szCs w:val="20"/>
              </w:rPr>
              <w:t>: Lisans mezunu olmak.</w:t>
            </w:r>
          </w:p>
          <w:p w:rsidR="00D245B7" w:rsidRPr="00533169" w:rsidRDefault="00D245B7" w:rsidP="00DE3BCF">
            <w:pPr>
              <w:spacing w:line="276" w:lineRule="auto"/>
              <w:ind w:left="177"/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53316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Yüksek Lisansa Dayalı Doktora</w:t>
            </w:r>
            <w:r w:rsidRPr="00533169">
              <w:rPr>
                <w:rFonts w:ascii="Times New Roman" w:hAnsi="Times New Roman" w:cs="Times New Roman"/>
                <w:sz w:val="20"/>
                <w:szCs w:val="20"/>
              </w:rPr>
              <w:t>: Yüksek Lisans mezunu olmak.</w:t>
            </w:r>
          </w:p>
          <w:p w:rsidR="00D245B7" w:rsidRPr="00533169" w:rsidRDefault="00D245B7" w:rsidP="00DE3BCF">
            <w:pPr>
              <w:spacing w:before="240"/>
              <w:ind w:left="177"/>
              <w:jc w:val="both"/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</w:rPr>
            </w:pPr>
            <w:r w:rsidRPr="00533169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*</w:t>
            </w:r>
            <w:r w:rsidRPr="00533169"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</w:rPr>
              <w:t xml:space="preserve">Öğrenim </w:t>
            </w:r>
            <w:r w:rsidR="009E41E5" w:rsidRPr="00533169"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</w:rPr>
              <w:t>görecekleri yabancı dilde en az 80</w:t>
            </w:r>
            <w:r w:rsidRPr="00533169"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</w:rPr>
              <w:t xml:space="preserve"> puan veya ÖSYM tarafından eşdeğerliği kabul edilen uluslararası yabancı dil sınavlarından eşdeğeri puan almaları gerekir.</w:t>
            </w:r>
          </w:p>
        </w:tc>
      </w:tr>
    </w:tbl>
    <w:p w:rsidR="007E4D77" w:rsidRPr="007E4D77" w:rsidRDefault="007E4D77" w:rsidP="006012A3">
      <w:pPr>
        <w:spacing w:after="12" w:line="254" w:lineRule="auto"/>
        <w:ind w:left="-142" w:hanging="151"/>
        <w:rPr>
          <w:rFonts w:ascii="Times New Roman" w:eastAsia="Cambria" w:hAnsi="Times New Roman" w:cs="Times New Roman"/>
          <w:b/>
          <w:sz w:val="20"/>
          <w:szCs w:val="20"/>
        </w:rPr>
      </w:pPr>
    </w:p>
    <w:p w:rsidR="007E4D77" w:rsidRDefault="007E4D77" w:rsidP="007E3631">
      <w:pPr>
        <w:spacing w:after="12" w:line="254" w:lineRule="auto"/>
        <w:rPr>
          <w:rFonts w:ascii="Times New Roman" w:eastAsia="Cambria" w:hAnsi="Times New Roman" w:cs="Times New Roman"/>
          <w:b/>
          <w:sz w:val="20"/>
          <w:szCs w:val="20"/>
        </w:rPr>
      </w:pPr>
    </w:p>
    <w:p w:rsidR="007E3631" w:rsidRPr="007E3631" w:rsidRDefault="00273542" w:rsidP="00533169">
      <w:pPr>
        <w:tabs>
          <w:tab w:val="left" w:pos="1276"/>
          <w:tab w:val="left" w:pos="1560"/>
        </w:tabs>
        <w:spacing w:after="12" w:line="254" w:lineRule="auto"/>
        <w:ind w:left="142" w:hanging="426"/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</w:pPr>
      <w:r>
        <w:rPr>
          <w:rFonts w:ascii="Times New Roman" w:eastAsia="Cambria" w:hAnsi="Times New Roman" w:cs="Times New Roman"/>
          <w:b/>
          <w:color w:val="000000"/>
          <w:sz w:val="20"/>
          <w:szCs w:val="20"/>
          <w:lang w:eastAsia="tr-TR"/>
        </w:rPr>
        <w:t>Başvuru Adresi</w:t>
      </w:r>
      <w:r w:rsidR="00533169">
        <w:rPr>
          <w:rFonts w:ascii="Times New Roman" w:eastAsia="Cambria" w:hAnsi="Times New Roman" w:cs="Times New Roman"/>
          <w:b/>
          <w:color w:val="000000"/>
          <w:sz w:val="20"/>
          <w:szCs w:val="20"/>
          <w:lang w:eastAsia="tr-TR"/>
        </w:rPr>
        <w:tab/>
      </w:r>
      <w:r>
        <w:rPr>
          <w:rFonts w:ascii="Times New Roman" w:eastAsia="Cambria" w:hAnsi="Times New Roman" w:cs="Times New Roman"/>
          <w:b/>
          <w:color w:val="000000"/>
          <w:sz w:val="20"/>
          <w:szCs w:val="20"/>
          <w:lang w:eastAsia="tr-TR"/>
        </w:rPr>
        <w:t>:</w:t>
      </w:r>
      <w:r>
        <w:rPr>
          <w:rFonts w:ascii="Times New Roman" w:eastAsia="Cambria" w:hAnsi="Times New Roman" w:cs="Times New Roman"/>
          <w:b/>
          <w:color w:val="000000"/>
          <w:sz w:val="20"/>
          <w:szCs w:val="20"/>
          <w:lang w:eastAsia="tr-TR"/>
        </w:rPr>
        <w:tab/>
      </w:r>
      <w:r w:rsidR="007E3631" w:rsidRPr="007E3631">
        <w:rPr>
          <w:rFonts w:ascii="Times New Roman" w:eastAsia="Cambria" w:hAnsi="Times New Roman" w:cs="Times New Roman"/>
          <w:color w:val="000000"/>
          <w:sz w:val="20"/>
          <w:szCs w:val="20"/>
          <w:lang w:eastAsia="tr-TR"/>
        </w:rPr>
        <w:t>ANADOLU ÜNİVERSİTESİ EĞİTİM BİLİMLERİ ENSTİTÜSÜ</w:t>
      </w:r>
    </w:p>
    <w:p w:rsidR="007E3631" w:rsidRPr="007E3631" w:rsidRDefault="007E3631" w:rsidP="00533169">
      <w:pPr>
        <w:tabs>
          <w:tab w:val="left" w:pos="426"/>
          <w:tab w:val="left" w:pos="1276"/>
          <w:tab w:val="left" w:pos="1560"/>
          <w:tab w:val="left" w:pos="1843"/>
          <w:tab w:val="left" w:pos="8364"/>
          <w:tab w:val="left" w:pos="8789"/>
        </w:tabs>
        <w:spacing w:after="4" w:line="254" w:lineRule="auto"/>
        <w:ind w:left="142" w:hanging="426"/>
        <w:rPr>
          <w:rFonts w:ascii="Times New Roman" w:eastAsia="Cambria" w:hAnsi="Times New Roman" w:cs="Times New Roman"/>
          <w:color w:val="000000"/>
          <w:sz w:val="20"/>
          <w:szCs w:val="20"/>
          <w:lang w:eastAsia="tr-TR"/>
        </w:rPr>
      </w:pPr>
      <w:r w:rsidRPr="007E3631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ab/>
      </w:r>
      <w:r w:rsidRPr="007E3631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ab/>
      </w:r>
      <w:r w:rsidR="00273542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ab/>
      </w:r>
      <w:r w:rsidR="00533169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ab/>
      </w:r>
      <w:r w:rsidRPr="007E3631">
        <w:rPr>
          <w:rFonts w:ascii="Times New Roman" w:eastAsia="Cambria" w:hAnsi="Times New Roman" w:cs="Times New Roman"/>
          <w:color w:val="000000"/>
          <w:sz w:val="20"/>
          <w:szCs w:val="20"/>
          <w:lang w:eastAsia="tr-TR"/>
        </w:rPr>
        <w:t>Yunus Emre Kampüsü 26470 ESKİŞEHİR</w:t>
      </w:r>
    </w:p>
    <w:p w:rsidR="007E3631" w:rsidRPr="007E3631" w:rsidRDefault="007E3631" w:rsidP="00533169">
      <w:pPr>
        <w:tabs>
          <w:tab w:val="left" w:pos="709"/>
          <w:tab w:val="left" w:pos="1276"/>
          <w:tab w:val="left" w:pos="1560"/>
          <w:tab w:val="left" w:pos="1843"/>
          <w:tab w:val="left" w:pos="8364"/>
          <w:tab w:val="left" w:pos="8789"/>
        </w:tabs>
        <w:spacing w:after="4" w:line="254" w:lineRule="auto"/>
        <w:ind w:left="142" w:hanging="426"/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</w:pPr>
      <w:r w:rsidRPr="007E3631">
        <w:rPr>
          <w:rFonts w:ascii="Times New Roman" w:eastAsia="Cambria" w:hAnsi="Times New Roman" w:cs="Times New Roman"/>
          <w:color w:val="000000"/>
          <w:sz w:val="20"/>
          <w:szCs w:val="20"/>
          <w:lang w:eastAsia="tr-TR"/>
        </w:rPr>
        <w:tab/>
      </w:r>
      <w:r w:rsidR="00273542">
        <w:rPr>
          <w:rFonts w:ascii="Times New Roman" w:eastAsia="Cambria" w:hAnsi="Times New Roman" w:cs="Times New Roman"/>
          <w:color w:val="000000"/>
          <w:sz w:val="20"/>
          <w:szCs w:val="20"/>
          <w:lang w:eastAsia="tr-TR"/>
        </w:rPr>
        <w:tab/>
      </w:r>
      <w:r w:rsidRPr="007E3631">
        <w:rPr>
          <w:rFonts w:ascii="Times New Roman" w:eastAsia="Cambria" w:hAnsi="Times New Roman" w:cs="Times New Roman"/>
          <w:b/>
          <w:color w:val="000000"/>
          <w:sz w:val="20"/>
          <w:szCs w:val="20"/>
          <w:lang w:eastAsia="tr-TR"/>
        </w:rPr>
        <w:t>Tel</w:t>
      </w:r>
      <w:r w:rsidR="00533169">
        <w:rPr>
          <w:rFonts w:ascii="Times New Roman" w:eastAsia="Cambria" w:hAnsi="Times New Roman" w:cs="Times New Roman"/>
          <w:b/>
          <w:color w:val="000000"/>
          <w:sz w:val="20"/>
          <w:szCs w:val="20"/>
          <w:lang w:eastAsia="tr-TR"/>
        </w:rPr>
        <w:tab/>
      </w:r>
      <w:r w:rsidRPr="007E3631">
        <w:rPr>
          <w:rFonts w:ascii="Times New Roman" w:eastAsia="Cambria" w:hAnsi="Times New Roman" w:cs="Times New Roman"/>
          <w:b/>
          <w:color w:val="000000"/>
          <w:sz w:val="20"/>
          <w:szCs w:val="20"/>
          <w:lang w:eastAsia="tr-TR"/>
        </w:rPr>
        <w:t>:</w:t>
      </w:r>
      <w:r w:rsidRPr="007E3631">
        <w:rPr>
          <w:rFonts w:ascii="Times New Roman" w:eastAsia="Cambria" w:hAnsi="Times New Roman" w:cs="Times New Roman"/>
          <w:b/>
          <w:color w:val="000000"/>
          <w:sz w:val="20"/>
          <w:szCs w:val="20"/>
          <w:lang w:eastAsia="tr-TR"/>
        </w:rPr>
        <w:tab/>
      </w:r>
      <w:r w:rsidRPr="007E3631">
        <w:rPr>
          <w:rFonts w:ascii="Times New Roman" w:eastAsia="Cambria" w:hAnsi="Times New Roman" w:cs="Times New Roman"/>
          <w:color w:val="000000"/>
          <w:sz w:val="20"/>
          <w:szCs w:val="20"/>
          <w:lang w:eastAsia="tr-TR"/>
        </w:rPr>
        <w:t>0‒222‒320 98 68</w:t>
      </w:r>
    </w:p>
    <w:p w:rsidR="007E3631" w:rsidRPr="007E3631" w:rsidRDefault="007E3631" w:rsidP="00533169">
      <w:pPr>
        <w:tabs>
          <w:tab w:val="left" w:pos="1276"/>
          <w:tab w:val="left" w:pos="1560"/>
          <w:tab w:val="left" w:pos="1843"/>
          <w:tab w:val="left" w:pos="8364"/>
          <w:tab w:val="left" w:pos="8789"/>
        </w:tabs>
        <w:spacing w:after="0"/>
        <w:ind w:left="142" w:hanging="426"/>
        <w:rPr>
          <w:rFonts w:ascii="Times New Roman" w:eastAsia="Cambria" w:hAnsi="Times New Roman" w:cs="Times New Roman"/>
          <w:color w:val="000000"/>
          <w:sz w:val="20"/>
          <w:szCs w:val="20"/>
          <w:lang w:eastAsia="tr-TR"/>
        </w:rPr>
      </w:pPr>
      <w:r w:rsidRPr="007E3631">
        <w:rPr>
          <w:rFonts w:ascii="Times New Roman" w:eastAsia="Cambria" w:hAnsi="Times New Roman" w:cs="Times New Roman"/>
          <w:b/>
          <w:color w:val="000000"/>
          <w:sz w:val="20"/>
          <w:szCs w:val="20"/>
          <w:lang w:eastAsia="tr-TR"/>
        </w:rPr>
        <w:tab/>
      </w:r>
      <w:r w:rsidR="00273542">
        <w:rPr>
          <w:rFonts w:ascii="Times New Roman" w:eastAsia="Cambria" w:hAnsi="Times New Roman" w:cs="Times New Roman"/>
          <w:b/>
          <w:color w:val="000000"/>
          <w:sz w:val="20"/>
          <w:szCs w:val="20"/>
          <w:lang w:eastAsia="tr-TR"/>
        </w:rPr>
        <w:tab/>
      </w:r>
      <w:r w:rsidR="00533169">
        <w:rPr>
          <w:rFonts w:ascii="Times New Roman" w:eastAsia="Cambria" w:hAnsi="Times New Roman" w:cs="Times New Roman"/>
          <w:b/>
          <w:color w:val="000000"/>
          <w:sz w:val="20"/>
          <w:szCs w:val="20"/>
          <w:lang w:eastAsia="tr-TR"/>
        </w:rPr>
        <w:tab/>
      </w:r>
      <w:r w:rsidRPr="007E3631">
        <w:rPr>
          <w:rFonts w:ascii="Times New Roman" w:eastAsia="Cambria" w:hAnsi="Times New Roman" w:cs="Times New Roman"/>
          <w:color w:val="000000"/>
          <w:sz w:val="20"/>
          <w:szCs w:val="20"/>
          <w:lang w:eastAsia="tr-TR"/>
        </w:rPr>
        <w:t>0‒222‒335 05 80/3865‒3866</w:t>
      </w:r>
    </w:p>
    <w:p w:rsidR="007E3631" w:rsidRPr="007E3631" w:rsidRDefault="007E3631" w:rsidP="00533169">
      <w:pPr>
        <w:tabs>
          <w:tab w:val="left" w:pos="1276"/>
          <w:tab w:val="left" w:pos="1560"/>
          <w:tab w:val="left" w:pos="1843"/>
          <w:tab w:val="left" w:pos="8364"/>
          <w:tab w:val="left" w:pos="8789"/>
        </w:tabs>
        <w:spacing w:after="0"/>
        <w:ind w:left="142" w:hanging="426"/>
        <w:rPr>
          <w:rFonts w:ascii="Times New Roman" w:eastAsia="Cambria" w:hAnsi="Times New Roman" w:cs="Times New Roman"/>
          <w:b/>
          <w:color w:val="000000"/>
          <w:sz w:val="20"/>
          <w:szCs w:val="20"/>
          <w:lang w:eastAsia="tr-TR"/>
        </w:rPr>
      </w:pPr>
      <w:r w:rsidRPr="007E3631">
        <w:rPr>
          <w:rFonts w:ascii="Times New Roman" w:eastAsia="Cambria" w:hAnsi="Times New Roman" w:cs="Times New Roman"/>
          <w:b/>
          <w:color w:val="000000"/>
          <w:sz w:val="20"/>
          <w:szCs w:val="20"/>
          <w:lang w:eastAsia="tr-TR"/>
        </w:rPr>
        <w:t>İnternet Adresi</w:t>
      </w:r>
      <w:r w:rsidR="00533169">
        <w:rPr>
          <w:rFonts w:ascii="Times New Roman" w:eastAsia="Cambria" w:hAnsi="Times New Roman" w:cs="Times New Roman"/>
          <w:b/>
          <w:color w:val="000000"/>
          <w:sz w:val="20"/>
          <w:szCs w:val="20"/>
          <w:lang w:eastAsia="tr-TR"/>
        </w:rPr>
        <w:tab/>
        <w:t>:</w:t>
      </w:r>
      <w:r w:rsidR="00533169">
        <w:rPr>
          <w:rFonts w:ascii="Times New Roman" w:eastAsia="Cambria" w:hAnsi="Times New Roman" w:cs="Times New Roman"/>
          <w:b/>
          <w:color w:val="000000"/>
          <w:sz w:val="20"/>
          <w:szCs w:val="20"/>
          <w:lang w:eastAsia="tr-TR"/>
        </w:rPr>
        <w:tab/>
      </w:r>
      <w:hyperlink r:id="rId4">
        <w:r w:rsidRPr="007E3631">
          <w:rPr>
            <w:rFonts w:ascii="Times New Roman" w:eastAsia="Cambria" w:hAnsi="Times New Roman" w:cs="Times New Roman"/>
            <w:b/>
            <w:color w:val="000000" w:themeColor="text1"/>
            <w:sz w:val="20"/>
            <w:szCs w:val="20"/>
            <w:u w:val="single"/>
            <w:lang w:eastAsia="tr-TR"/>
          </w:rPr>
          <w:t>http://www.ebe.anadolu.edu.tr</w:t>
        </w:r>
      </w:hyperlink>
    </w:p>
    <w:p w:rsidR="00540A15" w:rsidRPr="007E4D77" w:rsidRDefault="00540A15" w:rsidP="00533169">
      <w:pPr>
        <w:tabs>
          <w:tab w:val="left" w:pos="1276"/>
          <w:tab w:val="left" w:pos="1560"/>
        </w:tabs>
        <w:spacing w:line="276" w:lineRule="auto"/>
        <w:ind w:left="142" w:hanging="426"/>
        <w:rPr>
          <w:rFonts w:ascii="Times New Roman" w:hAnsi="Times New Roman" w:cs="Times New Roman"/>
        </w:rPr>
      </w:pPr>
    </w:p>
    <w:sectPr w:rsidR="00540A15" w:rsidRPr="007E4D77" w:rsidSect="006012A3">
      <w:pgSz w:w="16838" w:h="11906" w:orient="landscape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15"/>
    <w:rsid w:val="000075C4"/>
    <w:rsid w:val="00072B3A"/>
    <w:rsid w:val="000A352A"/>
    <w:rsid w:val="00273542"/>
    <w:rsid w:val="0031512D"/>
    <w:rsid w:val="00533169"/>
    <w:rsid w:val="00540A15"/>
    <w:rsid w:val="00554B60"/>
    <w:rsid w:val="006012A3"/>
    <w:rsid w:val="007E3631"/>
    <w:rsid w:val="007E4D77"/>
    <w:rsid w:val="008758EF"/>
    <w:rsid w:val="00965311"/>
    <w:rsid w:val="009D2D39"/>
    <w:rsid w:val="009D4742"/>
    <w:rsid w:val="009E41E5"/>
    <w:rsid w:val="00A33315"/>
    <w:rsid w:val="00A536EF"/>
    <w:rsid w:val="00AB5B79"/>
    <w:rsid w:val="00BA19FD"/>
    <w:rsid w:val="00BA77F0"/>
    <w:rsid w:val="00BF584E"/>
    <w:rsid w:val="00D245B7"/>
    <w:rsid w:val="00DE3BCF"/>
    <w:rsid w:val="00E1507F"/>
    <w:rsid w:val="00E66195"/>
    <w:rsid w:val="00F5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32C5"/>
  <w15:chartTrackingRefBased/>
  <w15:docId w15:val="{BAFBFC40-ABD4-40C5-A762-097D8AB4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40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245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be.anadolu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Alper UĞURLU</cp:lastModifiedBy>
  <cp:revision>12</cp:revision>
  <dcterms:created xsi:type="dcterms:W3CDTF">2021-06-28T08:37:00Z</dcterms:created>
  <dcterms:modified xsi:type="dcterms:W3CDTF">2021-12-02T12:35:00Z</dcterms:modified>
</cp:coreProperties>
</file>